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35" w:rsidRDefault="00633E35" w:rsidP="00633E35">
      <w:pPr>
        <w:ind w:left="-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8320119"/>
            <wp:effectExtent l="19050" t="0" r="3175" b="0"/>
            <wp:docPr id="1" name="Рисунок 1" descr="E:\Титулы\Титулы программ 1\Музыкальный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\Титулы программ 1\Музыкальный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E35" w:rsidRDefault="00633E35" w:rsidP="00C90598">
      <w:pPr>
        <w:jc w:val="center"/>
        <w:rPr>
          <w:rFonts w:ascii="Times New Roman" w:hAnsi="Times New Roman" w:cs="Times New Roman"/>
          <w:b/>
          <w:sz w:val="28"/>
        </w:rPr>
      </w:pPr>
    </w:p>
    <w:p w:rsidR="00633E35" w:rsidRDefault="00633E35" w:rsidP="00C90598">
      <w:pPr>
        <w:jc w:val="center"/>
        <w:rPr>
          <w:rFonts w:ascii="Times New Roman" w:hAnsi="Times New Roman" w:cs="Times New Roman"/>
          <w:b/>
          <w:sz w:val="28"/>
        </w:rPr>
      </w:pPr>
    </w:p>
    <w:p w:rsidR="00633E35" w:rsidRDefault="00633E35" w:rsidP="00C90598">
      <w:pPr>
        <w:jc w:val="center"/>
        <w:rPr>
          <w:rFonts w:ascii="Times New Roman" w:hAnsi="Times New Roman" w:cs="Times New Roman"/>
          <w:b/>
          <w:sz w:val="28"/>
        </w:rPr>
      </w:pPr>
    </w:p>
    <w:p w:rsidR="00AF66DE" w:rsidRDefault="00AF66DE" w:rsidP="00C9059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Министерство образования и науки Республики Татарстан</w:t>
      </w:r>
    </w:p>
    <w:p w:rsidR="00C90598" w:rsidRPr="004236EC" w:rsidRDefault="00C90598" w:rsidP="00C90598">
      <w:pPr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ГАПОУ «Арский педагогический колледж им. Г.Тукая»</w:t>
      </w:r>
    </w:p>
    <w:p w:rsidR="00C90598" w:rsidRDefault="00C90598" w:rsidP="00C90598">
      <w:pPr>
        <w:jc w:val="center"/>
        <w:rPr>
          <w:rFonts w:ascii="Times New Roman" w:hAnsi="Times New Roman" w:cs="Times New Roman"/>
          <w:sz w:val="28"/>
        </w:rPr>
      </w:pPr>
    </w:p>
    <w:p w:rsidR="00C90598" w:rsidRDefault="00C90598" w:rsidP="00AF66DE">
      <w:pPr>
        <w:spacing w:after="0" w:line="360" w:lineRule="auto"/>
        <w:ind w:left="538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«УТВЕРЖДАЮ»</w:t>
      </w:r>
    </w:p>
    <w:p w:rsidR="00C90598" w:rsidRDefault="00C90598" w:rsidP="00AF66DE">
      <w:pPr>
        <w:spacing w:after="0" w:line="360" w:lineRule="auto"/>
        <w:ind w:left="538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ГАПОУ </w:t>
      </w:r>
    </w:p>
    <w:p w:rsidR="00C90598" w:rsidRDefault="00C90598" w:rsidP="00AF66DE">
      <w:pPr>
        <w:spacing w:after="0" w:line="360" w:lineRule="auto"/>
        <w:ind w:left="538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«Арский педагогический колледж им. Г.Тукая»</w:t>
      </w:r>
    </w:p>
    <w:p w:rsidR="00C90598" w:rsidRDefault="00C90598" w:rsidP="00AF66DE">
      <w:pPr>
        <w:spacing w:after="0" w:line="360" w:lineRule="auto"/>
        <w:ind w:left="538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 Г.Ф.Гарипова</w:t>
      </w:r>
    </w:p>
    <w:p w:rsidR="005124B1" w:rsidRDefault="00D43FC7" w:rsidP="00AF66DE">
      <w:pPr>
        <w:spacing w:after="0" w:line="360" w:lineRule="auto"/>
        <w:ind w:left="538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 274</w:t>
      </w:r>
    </w:p>
    <w:p w:rsidR="00C90598" w:rsidRDefault="005124B1" w:rsidP="00AF66DE">
      <w:pPr>
        <w:spacing w:after="0" w:line="360" w:lineRule="auto"/>
        <w:ind w:left="538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D43FC7">
        <w:rPr>
          <w:rFonts w:ascii="Times New Roman" w:hAnsi="Times New Roman" w:cs="Times New Roman"/>
          <w:sz w:val="28"/>
        </w:rPr>
        <w:t>«28» августа</w:t>
      </w:r>
      <w:r w:rsidR="00C90598">
        <w:rPr>
          <w:rFonts w:ascii="Times New Roman" w:hAnsi="Times New Roman" w:cs="Times New Roman"/>
          <w:sz w:val="28"/>
        </w:rPr>
        <w:t xml:space="preserve"> 2020 г.</w:t>
      </w:r>
    </w:p>
    <w:p w:rsidR="00C90598" w:rsidRDefault="00C90598" w:rsidP="00C90598">
      <w:pPr>
        <w:spacing w:after="0" w:line="360" w:lineRule="auto"/>
        <w:ind w:left="5387"/>
        <w:jc w:val="center"/>
        <w:rPr>
          <w:rFonts w:ascii="Times New Roman" w:hAnsi="Times New Roman" w:cs="Times New Roman"/>
          <w:sz w:val="28"/>
        </w:rPr>
      </w:pP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90598" w:rsidRPr="004236EC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ПРОГРАММА</w:t>
      </w:r>
    </w:p>
    <w:p w:rsidR="00C90598" w:rsidRPr="004236EC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профессиональных проб</w:t>
      </w:r>
    </w:p>
    <w:p w:rsidR="00C90598" w:rsidRPr="004236EC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«МУЗЫКАЛЬНЫЙ КАЛЕЙДОСКОП</w:t>
      </w:r>
      <w:r w:rsidRPr="004236EC">
        <w:rPr>
          <w:rFonts w:ascii="Times New Roman" w:hAnsi="Times New Roman" w:cs="Times New Roman"/>
          <w:b/>
          <w:sz w:val="28"/>
        </w:rPr>
        <w:t>»</w:t>
      </w:r>
    </w:p>
    <w:p w:rsidR="00C90598" w:rsidRPr="004236EC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для обучающихся образовательных организаций</w:t>
      </w:r>
    </w:p>
    <w:p w:rsidR="00C90598" w:rsidRPr="004236EC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по направлению 53.02.01 Музыкальное образование</w:t>
      </w:r>
    </w:p>
    <w:p w:rsidR="00C90598" w:rsidRPr="004236EC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(компетенция «Преподавание музыки в школе»)</w:t>
      </w: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90598" w:rsidRPr="00540320" w:rsidRDefault="00C90598" w:rsidP="00C90598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540320">
        <w:rPr>
          <w:rFonts w:ascii="Times New Roman" w:eastAsia="Arial Unicode MS" w:hAnsi="Times New Roman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C90598" w:rsidRPr="00540320" w:rsidRDefault="00C90598" w:rsidP="00C90598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Арск, 2020 г.</w:t>
      </w:r>
    </w:p>
    <w:p w:rsidR="00C90598" w:rsidRDefault="00C90598" w:rsidP="00C905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917C70" w:rsidRDefault="007079C2" w:rsidP="00903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sz w:val="24"/>
          <w:szCs w:val="24"/>
        </w:rPr>
        <w:t>СОДЕРЖАНИЕ</w:t>
      </w:r>
    </w:p>
    <w:p w:rsidR="007079C2" w:rsidRPr="00D6670E" w:rsidRDefault="007079C2" w:rsidP="007079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D6670E">
        <w:t>Актуальность, цель, зад</w:t>
      </w:r>
      <w:r w:rsidR="00F05BF4">
        <w:t>ачи программы………………………………………………3</w:t>
      </w:r>
    </w:p>
    <w:p w:rsidR="00F94FFC" w:rsidRDefault="00F94FFC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D6670E">
        <w:t>Особенности организации профессиональной пробы</w:t>
      </w:r>
      <w:r w:rsidR="00671AA8">
        <w:t xml:space="preserve"> ………………………………</w:t>
      </w:r>
      <w:r w:rsidR="00F05BF4">
        <w:t>4</w:t>
      </w:r>
    </w:p>
    <w:p w:rsidR="00940FFE" w:rsidRPr="00D6670E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D6670E">
        <w:t xml:space="preserve">Характеристика </w:t>
      </w:r>
      <w:r>
        <w:t>видов</w:t>
      </w:r>
      <w:r w:rsidRPr="00D6670E">
        <w:t xml:space="preserve"> деятельности</w:t>
      </w:r>
      <w:r w:rsidR="00671AA8">
        <w:t>…………………………………………………</w:t>
      </w:r>
      <w:r w:rsidR="00F05BF4">
        <w:t>5</w:t>
      </w:r>
    </w:p>
    <w:p w:rsidR="00940FFE" w:rsidRPr="00940FFE" w:rsidRDefault="00F94FFC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940FFE">
        <w:t xml:space="preserve">Планируемые результаты освоения программы </w:t>
      </w:r>
      <w:r w:rsidR="00671AA8">
        <w:t>……………………………………</w:t>
      </w:r>
      <w:r w:rsidR="00F05BF4">
        <w:t>.6</w:t>
      </w:r>
    </w:p>
    <w:p w:rsidR="00940FFE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 w:rsidRPr="00940FFE">
        <w:rPr>
          <w:lang w:eastAsia="ru-RU"/>
        </w:rPr>
        <w:t>Формы и режим занятий</w:t>
      </w:r>
      <w:r w:rsidR="00671AA8">
        <w:rPr>
          <w:lang w:eastAsia="ru-RU"/>
        </w:rPr>
        <w:t>………………………………………………………………..</w:t>
      </w:r>
      <w:r w:rsidR="00F05BF4">
        <w:rPr>
          <w:lang w:eastAsia="ru-RU"/>
        </w:rPr>
        <w:t>7</w:t>
      </w:r>
    </w:p>
    <w:p w:rsidR="00940FFE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>
        <w:t>Структура и содержание профессиональной пробы</w:t>
      </w:r>
      <w:r w:rsidR="00671AA8">
        <w:t>………………………………….</w:t>
      </w:r>
      <w:r w:rsidR="00F05BF4">
        <w:t>8</w:t>
      </w:r>
    </w:p>
    <w:p w:rsidR="00940FFE" w:rsidRDefault="00940FFE" w:rsidP="006C38C8">
      <w:pPr>
        <w:pStyle w:val="Default"/>
        <w:numPr>
          <w:ilvl w:val="0"/>
          <w:numId w:val="1"/>
        </w:numPr>
        <w:spacing w:line="360" w:lineRule="auto"/>
        <w:jc w:val="both"/>
      </w:pPr>
      <w:r>
        <w:t>Материально-техническая база</w:t>
      </w:r>
      <w:r w:rsidR="00671AA8">
        <w:t>………………………………………………………</w:t>
      </w:r>
      <w:r w:rsidR="00F05BF4">
        <w:t>12</w:t>
      </w:r>
    </w:p>
    <w:p w:rsidR="0018574F" w:rsidRPr="0018574F" w:rsidRDefault="0018574F" w:rsidP="006C38C8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Cs w:val="28"/>
        </w:rPr>
      </w:pPr>
      <w:r w:rsidRPr="0018574F">
        <w:rPr>
          <w:szCs w:val="28"/>
        </w:rPr>
        <w:t>Информационное обеспечение обучения</w:t>
      </w:r>
      <w:r w:rsidR="00671AA8">
        <w:rPr>
          <w:szCs w:val="28"/>
        </w:rPr>
        <w:t>……………………………………………</w:t>
      </w:r>
      <w:r w:rsidR="00F05BF4">
        <w:rPr>
          <w:szCs w:val="28"/>
        </w:rPr>
        <w:t>13</w:t>
      </w:r>
    </w:p>
    <w:p w:rsidR="00F94FFC" w:rsidRPr="00D6670E" w:rsidRDefault="00F94FFC" w:rsidP="009031B7">
      <w:pPr>
        <w:pStyle w:val="Default"/>
        <w:spacing w:line="276" w:lineRule="auto"/>
        <w:ind w:left="720"/>
        <w:jc w:val="both"/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70E">
        <w:rPr>
          <w:rFonts w:ascii="Times New Roman" w:hAnsi="Times New Roman" w:cs="Times New Roman"/>
          <w:b/>
          <w:sz w:val="24"/>
          <w:szCs w:val="24"/>
        </w:rPr>
        <w:t>Актуальность, цель, задачи программы</w:t>
      </w:r>
    </w:p>
    <w:p w:rsidR="00676684" w:rsidRPr="00D6670E" w:rsidRDefault="00676684" w:rsidP="009031B7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20"/>
        <w:jc w:val="both"/>
      </w:pPr>
      <w:r w:rsidRPr="00D6670E">
        <w:t xml:space="preserve">Программа предусматривает знакомство </w:t>
      </w:r>
      <w:r w:rsidR="006533D7" w:rsidRPr="00D6670E">
        <w:t>с различными видами музыкальной</w:t>
      </w:r>
      <w:r w:rsidR="003A487C" w:rsidRPr="00D6670E">
        <w:t>деятельности</w:t>
      </w:r>
      <w:r w:rsidRPr="00D6670E">
        <w:t>. Содержание программы нацелено как на первоначальное знакомство и овладение простейшими приемами работы, так и на более углубленное и расширенное изучение. Начальный этап музыкального 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музыкальной жизни – будет ли это профессиональное учебное заведение или домашнее творчество.</w:t>
      </w:r>
    </w:p>
    <w:p w:rsidR="003A487C" w:rsidRPr="00D6670E" w:rsidRDefault="003A487C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в том, что в условиях дополнительного образования она поможет решить некоторые школьные проблемы, связанные с внеклассной работой и существенно дополнит школьную программу по музыке в начальных и средних классах. На занятиях воспитанники научатся не только петь хором и сольно, но и получат знания о композиторах, музыкальных жанрах, исполнителях, навыки художественной хореографии и боди перкуссии, знакомство  и э</w:t>
      </w:r>
      <w:r w:rsidR="001D50BB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спресс-обучение на детских музыкальных шумовых инструментах.</w:t>
      </w:r>
    </w:p>
    <w:p w:rsidR="004253B8" w:rsidRPr="00D6670E" w:rsidRDefault="00927085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сферу исполнительской деятельности воспитанников входят: </w:t>
      </w:r>
      <w:r w:rsidR="00BE7117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вокально-хоровая работа (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хоров</w:t>
      </w:r>
      <w:r w:rsidR="00595978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ое, ансамблевое и сольное пение</w:t>
      </w:r>
      <w:r w:rsidR="00BE7117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r w:rsidR="00BE7117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боди-перкуссия;</w:t>
      </w:r>
      <w:r w:rsidR="00E708A9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ритмическая импровизация (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игра на </w:t>
      </w:r>
      <w:r w:rsidR="000454B9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детских шумовых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инструментах</w:t>
      </w:r>
      <w:r w:rsidR="00E708A9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дефиле-перестроение)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;художественное движение</w:t>
      </w:r>
      <w:r w:rsidR="00BE7117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(музыкально-ритмически</w:t>
      </w:r>
      <w:r w:rsidR="00595978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движения, инсценирование песни</w:t>
      </w:r>
      <w:r w:rsidR="00BE7117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r w:rsidR="00595978"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«Музыкальный алфавит от А до Я».</w:t>
      </w:r>
    </w:p>
    <w:p w:rsidR="00BE7117" w:rsidRPr="00D6670E" w:rsidRDefault="00BE7117" w:rsidP="009031B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BE7117" w:rsidRPr="00D6670E" w:rsidRDefault="00274720" w:rsidP="009031B7">
      <w:pPr>
        <w:pStyle w:val="Default"/>
        <w:spacing w:line="276" w:lineRule="auto"/>
        <w:ind w:firstLine="709"/>
        <w:jc w:val="both"/>
      </w:pPr>
      <w:r w:rsidRPr="00D6670E">
        <w:t xml:space="preserve">1.2. </w:t>
      </w:r>
      <w:r w:rsidR="00BE7117" w:rsidRPr="00D6670E">
        <w:rPr>
          <w:b/>
          <w:bCs/>
        </w:rPr>
        <w:t xml:space="preserve">Профессиональное самоопределение </w:t>
      </w:r>
      <w:r w:rsidR="00BE7117" w:rsidRPr="00D6670E">
        <w:t xml:space="preserve">рассматривается как результат процесса формирования у </w:t>
      </w:r>
      <w:r w:rsidR="00694670" w:rsidRPr="00D6670E">
        <w:t>об</w:t>
      </w:r>
      <w:r w:rsidR="00BE7117" w:rsidRPr="00D6670E">
        <w:t>уча</w:t>
      </w:r>
      <w:r w:rsidR="00694670" w:rsidRPr="00D6670E">
        <w:t>ю</w:t>
      </w:r>
      <w:r w:rsidR="00BE7117" w:rsidRPr="00D6670E">
        <w:t xml:space="preserve">щихся внутренней готовности к осознанному и самостоятельному построению, корректировке и реализации своего развития, самостоятельного нахождения личностно-значимых смыслов в конкретной профессиональной деятельности. Одним из оптимальных способов организации профессионального самоопределения является организация профессиональных проб </w:t>
      </w:r>
      <w:r w:rsidR="00694670" w:rsidRPr="00D6670E">
        <w:t>об</w:t>
      </w:r>
      <w:r w:rsidR="00BE7117" w:rsidRPr="00D6670E">
        <w:t>уча</w:t>
      </w:r>
      <w:r w:rsidR="00694670" w:rsidRPr="00D6670E">
        <w:t>ю</w:t>
      </w:r>
      <w:r w:rsidR="00BE7117" w:rsidRPr="00D6670E">
        <w:t xml:space="preserve">щихся. </w:t>
      </w:r>
    </w:p>
    <w:p w:rsidR="00BE7117" w:rsidRPr="00D6670E" w:rsidRDefault="004735A2" w:rsidP="009031B7">
      <w:pPr>
        <w:pStyle w:val="Default"/>
        <w:spacing w:line="276" w:lineRule="auto"/>
        <w:ind w:firstLine="709"/>
        <w:jc w:val="both"/>
      </w:pPr>
      <w:r w:rsidRPr="00D6670E">
        <w:t>1.3</w:t>
      </w:r>
      <w:r w:rsidR="00BE7117" w:rsidRPr="00D6670E">
        <w:t xml:space="preserve">. </w:t>
      </w:r>
      <w:r w:rsidR="00BE7117" w:rsidRPr="00D6670E">
        <w:rPr>
          <w:b/>
          <w:bCs/>
        </w:rPr>
        <w:t xml:space="preserve">Профессиональные пробы </w:t>
      </w:r>
      <w:r w:rsidR="00BE7117" w:rsidRPr="00D6670E">
        <w:t xml:space="preserve">являются, своего рода, моделью конкретной профессии, посредством апробирования которой, </w:t>
      </w:r>
      <w:r w:rsidR="00694670" w:rsidRPr="00D6670E">
        <w:t>об</w:t>
      </w:r>
      <w:r w:rsidR="00BE7117" w:rsidRPr="00D6670E">
        <w:t>уча</w:t>
      </w:r>
      <w:r w:rsidR="00694670" w:rsidRPr="00D6670E">
        <w:t>ю</w:t>
      </w:r>
      <w:r w:rsidR="00BE7117" w:rsidRPr="00D6670E">
        <w:t xml:space="preserve">щиеся получают сведения об элементах деятельности </w:t>
      </w:r>
      <w:r w:rsidR="00694670" w:rsidRPr="00D6670E">
        <w:t>учителя музыки</w:t>
      </w:r>
      <w:r w:rsidR="00BE7117" w:rsidRPr="00D6670E">
        <w:t>, что позволяет узнать данную профессию изнутри. При этом обучающиеся на собственном опыте узнают о своих индивидуальных качествах и способностях, а главное, могут сами соотнести свой природный и накопленный потенциал с требованиями профессиональной деятельности</w:t>
      </w:r>
      <w:r w:rsidR="00694670" w:rsidRPr="00D6670E">
        <w:t xml:space="preserve"> в области музыки.</w:t>
      </w:r>
    </w:p>
    <w:p w:rsidR="00BE7117" w:rsidRPr="00D6670E" w:rsidRDefault="00BE7117" w:rsidP="009031B7">
      <w:pPr>
        <w:pStyle w:val="Default"/>
        <w:spacing w:line="276" w:lineRule="auto"/>
        <w:ind w:firstLine="709"/>
        <w:jc w:val="both"/>
      </w:pPr>
      <w:r w:rsidRPr="00D6670E">
        <w:t xml:space="preserve">Приобретенный опыт поможет школьникам легче определиться с теми направлениями, которые им нравятся и где они смогут быть наиболее успешны и конкурентоспособны. </w:t>
      </w:r>
    </w:p>
    <w:p w:rsidR="00BE7117" w:rsidRPr="00D6670E" w:rsidRDefault="00BE7117" w:rsidP="009031B7">
      <w:pPr>
        <w:pStyle w:val="Default"/>
        <w:spacing w:line="276" w:lineRule="auto"/>
        <w:ind w:firstLine="709"/>
        <w:jc w:val="both"/>
      </w:pPr>
      <w:r w:rsidRPr="00D6670E">
        <w:t>Профессиональная проба – это завершенный вид уче</w:t>
      </w:r>
      <w:r w:rsidR="006A3C7D" w:rsidRPr="00D6670E">
        <w:t>бно-практической</w:t>
      </w:r>
      <w:r w:rsidRPr="00D6670E">
        <w:t xml:space="preserve"> деятельности обучающихся, моделирую</w:t>
      </w:r>
      <w:r w:rsidR="006A3C7D" w:rsidRPr="00D6670E">
        <w:t>щий элементы определ</w:t>
      </w:r>
      <w:r w:rsidR="00941BD9" w:rsidRPr="00D6670E">
        <w:t xml:space="preserve">енного вида </w:t>
      </w:r>
      <w:r w:rsidR="006A3C7D" w:rsidRPr="00D6670E">
        <w:t xml:space="preserve">деятельности </w:t>
      </w:r>
      <w:r w:rsidRPr="00D6670E">
        <w:t xml:space="preserve">и способствующий формированию </w:t>
      </w:r>
      <w:r w:rsidR="006A3C7D" w:rsidRPr="00D6670E">
        <w:t xml:space="preserve">профессиональной компетенции в ходе освоения программы. </w:t>
      </w:r>
    </w:p>
    <w:p w:rsidR="00BE7117" w:rsidRPr="00D6670E" w:rsidRDefault="004735A2" w:rsidP="009031B7">
      <w:pPr>
        <w:pStyle w:val="Default"/>
        <w:spacing w:line="276" w:lineRule="auto"/>
        <w:ind w:firstLine="709"/>
        <w:jc w:val="both"/>
      </w:pPr>
      <w:r w:rsidRPr="00D6670E">
        <w:lastRenderedPageBreak/>
        <w:t>1.4</w:t>
      </w:r>
      <w:r w:rsidR="00BE7117" w:rsidRPr="00D6670E">
        <w:t xml:space="preserve">. Настоящая рабочая программа предназначена для реализации на базе ГАПОУ «Арский педагогический колледж им. Г. Тукая» условий для профессионального самоопределения обучающихся </w:t>
      </w:r>
      <w:r w:rsidR="00941BD9" w:rsidRPr="00D6670E">
        <w:t>школ по специальности 53.02.01 Музыкальное образование</w:t>
      </w:r>
      <w:r w:rsidR="00BE7117" w:rsidRPr="00D6670E"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</w:t>
      </w:r>
      <w:r w:rsidR="00A76DAC" w:rsidRPr="00D6670E">
        <w:t>».</w:t>
      </w:r>
    </w:p>
    <w:p w:rsidR="00941BD9" w:rsidRPr="00D6670E" w:rsidRDefault="004735A2" w:rsidP="009031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sz w:val="24"/>
          <w:szCs w:val="24"/>
        </w:rPr>
        <w:t>1.5</w:t>
      </w:r>
      <w:r w:rsidR="00BE7117" w:rsidRPr="00D6670E">
        <w:rPr>
          <w:rFonts w:ascii="Times New Roman" w:hAnsi="Times New Roman" w:cs="Times New Roman"/>
          <w:sz w:val="24"/>
          <w:szCs w:val="24"/>
        </w:rPr>
        <w:t>.</w:t>
      </w:r>
      <w:r w:rsidR="00274720" w:rsidRPr="00D6670E">
        <w:rPr>
          <w:rFonts w:ascii="Times New Roman" w:hAnsi="Times New Roman" w:cs="Times New Roman"/>
          <w:b/>
          <w:sz w:val="24"/>
          <w:szCs w:val="24"/>
        </w:rPr>
        <w:t xml:space="preserve">Цель  программы: </w:t>
      </w:r>
      <w:r w:rsidR="00274720" w:rsidRPr="00D6670E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694670" w:rsidRPr="00D6670E">
        <w:rPr>
          <w:rFonts w:ascii="Times New Roman" w:hAnsi="Times New Roman" w:cs="Times New Roman"/>
          <w:sz w:val="24"/>
          <w:szCs w:val="24"/>
        </w:rPr>
        <w:t>обучающихся</w:t>
      </w:r>
      <w:r w:rsidR="00274720" w:rsidRPr="00D6670E">
        <w:rPr>
          <w:rFonts w:ascii="Times New Roman" w:hAnsi="Times New Roman" w:cs="Times New Roman"/>
          <w:sz w:val="24"/>
          <w:szCs w:val="24"/>
        </w:rPr>
        <w:t xml:space="preserve"> устойчивого интереса к молодежному движению «</w:t>
      </w:r>
      <w:r w:rsidR="00274720" w:rsidRPr="00D6670E">
        <w:rPr>
          <w:rFonts w:ascii="Times New Roman" w:eastAsia="FuturaPT-Light" w:hAnsi="Times New Roman" w:cs="Times New Roman"/>
          <w:sz w:val="24"/>
          <w:szCs w:val="24"/>
        </w:rPr>
        <w:t>WorldSkills</w:t>
      </w:r>
      <w:r w:rsidR="00274720" w:rsidRPr="00D6670E">
        <w:rPr>
          <w:rFonts w:ascii="Times New Roman" w:hAnsi="Times New Roman" w:cs="Times New Roman"/>
          <w:sz w:val="24"/>
          <w:szCs w:val="24"/>
        </w:rPr>
        <w:t>» через активную  музыкально-творческую деятельность. </w:t>
      </w:r>
    </w:p>
    <w:p w:rsidR="00BE7117" w:rsidRPr="00D6670E" w:rsidRDefault="00BE7117" w:rsidP="009031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E7117" w:rsidRPr="00D6670E" w:rsidRDefault="00941BD9" w:rsidP="009031B7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D6670E">
        <w:t xml:space="preserve">- </w:t>
      </w:r>
      <w:r w:rsidR="00AC516B" w:rsidRPr="00D6670E">
        <w:t xml:space="preserve">познакомить </w:t>
      </w:r>
      <w:r w:rsidR="00694670" w:rsidRPr="00D6670E">
        <w:t>обучающихся</w:t>
      </w:r>
      <w:r w:rsidR="007D013D" w:rsidRPr="00D6670E">
        <w:t>с</w:t>
      </w:r>
      <w:r w:rsidR="00AC516B" w:rsidRPr="00D6670E">
        <w:t xml:space="preserve">содержанием </w:t>
      </w:r>
      <w:r w:rsidR="007D013D" w:rsidRPr="00D6670E">
        <w:t>работы учителя музыки;</w:t>
      </w:r>
    </w:p>
    <w:p w:rsidR="007D013D" w:rsidRPr="00D6670E" w:rsidRDefault="007D013D" w:rsidP="009031B7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D6670E">
        <w:t>- формировать допрофессиональные знания, умения и навыки, опыт практической ра</w:t>
      </w:r>
      <w:r w:rsidR="00A76DAC" w:rsidRPr="00D6670E">
        <w:t xml:space="preserve">боты по специальности 53.02.01 </w:t>
      </w:r>
      <w:r w:rsidRPr="00D6670E">
        <w:t>Музыкальное образование;</w:t>
      </w:r>
    </w:p>
    <w:p w:rsidR="007D013D" w:rsidRPr="00D6670E" w:rsidRDefault="007D013D" w:rsidP="009031B7">
      <w:pPr>
        <w:pStyle w:val="Default"/>
        <w:spacing w:line="276" w:lineRule="auto"/>
        <w:jc w:val="both"/>
      </w:pPr>
      <w:r w:rsidRPr="00D6670E">
        <w:t xml:space="preserve">- развить и укрепить интерес к будущей профессии; </w:t>
      </w:r>
    </w:p>
    <w:p w:rsidR="007D013D" w:rsidRPr="00D6670E" w:rsidRDefault="007D013D" w:rsidP="009031B7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  <w:r w:rsidRPr="00D6670E">
        <w:t xml:space="preserve">- воспитать готовность к самостоятельному, сознательному и обоснованному выбору </w:t>
      </w:r>
      <w:r w:rsidR="00941BD9" w:rsidRPr="00D6670E">
        <w:t>профессии</w:t>
      </w:r>
      <w:r w:rsidRPr="00D6670E">
        <w:t>.</w:t>
      </w:r>
    </w:p>
    <w:p w:rsidR="00941BD9" w:rsidRPr="00D6670E" w:rsidRDefault="00941BD9" w:rsidP="009031B7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</w:pPr>
    </w:p>
    <w:p w:rsidR="001F4904" w:rsidRPr="00D6670E" w:rsidRDefault="004735A2" w:rsidP="009031B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D6670E">
        <w:t>1.6</w:t>
      </w:r>
      <w:r w:rsidR="001F4904" w:rsidRPr="00D6670E">
        <w:t xml:space="preserve">. Настоящая программа представляет собой комплекс мероприятий (профессиональных проб), проводимых в форме </w:t>
      </w:r>
      <w:r w:rsidR="00941BD9" w:rsidRPr="00D6670E">
        <w:t>мастер-</w:t>
      </w:r>
      <w:r w:rsidR="00381A41" w:rsidRPr="00D6670E">
        <w:t>классов, учебно-практических занятий и концертных выступлений.</w:t>
      </w:r>
    </w:p>
    <w:p w:rsidR="001F4904" w:rsidRPr="00D6670E" w:rsidRDefault="001F4904" w:rsidP="009031B7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1F4904" w:rsidRPr="00D6670E" w:rsidRDefault="001F4904" w:rsidP="009031B7">
      <w:pPr>
        <w:pStyle w:val="Default"/>
        <w:spacing w:line="276" w:lineRule="auto"/>
        <w:jc w:val="center"/>
      </w:pPr>
      <w:r w:rsidRPr="00D6670E">
        <w:rPr>
          <w:b/>
          <w:bCs/>
        </w:rPr>
        <w:t>2. Особенности организации профессиональной пробы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>2.1. Профессиональные пробы организованы на базе ГАПОУ «Арский педагогический колледж им. Г. Тукая»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2.2. Программа проведения профессиональных проб построена таким образом, что школьникам дается возможность приобрести допрофессиональные знания, умения и навыки практической работы в профессиональной деятельности, укрепить интерес к будущей профессии.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>2.3. При проведении профессиональных проб используется</w:t>
      </w:r>
      <w:r w:rsidR="00A76DAC" w:rsidRPr="00D6670E">
        <w:t xml:space="preserve"> оборудование</w:t>
      </w:r>
      <w:r w:rsidRPr="00D6670E">
        <w:t xml:space="preserve">, программное обеспечение и инвентарь Мастерской по компетенции «Преподавание музыки в школе». Программа проведения профессиональных </w:t>
      </w:r>
      <w:r w:rsidR="00A76DAC" w:rsidRPr="00D6670E">
        <w:t xml:space="preserve">проб по специальности 53.02.01 </w:t>
      </w:r>
      <w:r w:rsidRPr="00D6670E">
        <w:t>Музыкально</w:t>
      </w:r>
      <w:r w:rsidR="00A76DAC" w:rsidRPr="00D6670E">
        <w:t>е образование</w:t>
      </w:r>
      <w:r w:rsidRPr="00D6670E">
        <w:t xml:space="preserve"> предусматривает выполнение необходимых требований и правил безопасности труда. Профессиональные пробы являются частью профессиональной ориентации обучающихся 5-6 классов.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учебно-</w:t>
      </w:r>
      <w:r w:rsidR="008363F3" w:rsidRPr="00D6670E">
        <w:t>практической</w:t>
      </w:r>
      <w:r w:rsidRPr="00D6670E">
        <w:t xml:space="preserve"> деятельности.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2.4. Этапы программы: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1. Подготовительный: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- проведение анкетирования среди </w:t>
      </w:r>
      <w:r w:rsidR="00694670" w:rsidRPr="00D6670E">
        <w:t>обучающихся</w:t>
      </w:r>
      <w:r w:rsidRPr="00D6670E">
        <w:t xml:space="preserve"> 5-6 классов с целью выявления профессиональной ориентации;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lastRenderedPageBreak/>
        <w:t>- проведение встреч рабочих групп по планированию совместной деятельности в рамках программы профессиональных проб по специальности 53</w:t>
      </w:r>
      <w:r w:rsidR="008363F3" w:rsidRPr="00D6670E">
        <w:t>.02.01 Музыкальное образование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2. Практический: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- организация и проведение профессиональных проб для школьников;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>- информационное об</w:t>
      </w:r>
      <w:r w:rsidR="008363F3" w:rsidRPr="00D6670E">
        <w:t>еспечение участников программы;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- по итогам реализации программы предусмотрено </w:t>
      </w:r>
      <w:r w:rsidR="008363F3" w:rsidRPr="00D6670E">
        <w:t>творческое выступление.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3. Заключительный: </w:t>
      </w:r>
    </w:p>
    <w:p w:rsidR="001F4904" w:rsidRPr="00D6670E" w:rsidRDefault="001F4904" w:rsidP="009031B7">
      <w:pPr>
        <w:pStyle w:val="Default"/>
        <w:spacing w:line="276" w:lineRule="auto"/>
        <w:ind w:firstLine="709"/>
        <w:jc w:val="both"/>
      </w:pPr>
      <w:r w:rsidRPr="00D6670E">
        <w:t xml:space="preserve">- подготовка аналитической справки о реализации программы профессиональных </w:t>
      </w:r>
      <w:r w:rsidR="008363F3" w:rsidRPr="00D6670E">
        <w:t>проб по специальности 53.02.01 Музыкальное образование</w:t>
      </w:r>
      <w:r w:rsidRPr="00D6670E">
        <w:t xml:space="preserve"> за отчетный период; </w:t>
      </w:r>
    </w:p>
    <w:p w:rsidR="001F4904" w:rsidRDefault="001F4904" w:rsidP="009031B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D6670E">
        <w:t>- планирование работы на следующий учебный год.</w:t>
      </w:r>
    </w:p>
    <w:p w:rsidR="0079146F" w:rsidRDefault="0079146F" w:rsidP="009031B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79146F" w:rsidRPr="00D6670E" w:rsidRDefault="0079146F" w:rsidP="0079146F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6670E">
        <w:rPr>
          <w:rFonts w:ascii="Times New Roman" w:hAnsi="Times New Roman" w:cs="Times New Roman"/>
          <w:b/>
          <w:bCs/>
          <w:sz w:val="24"/>
          <w:szCs w:val="24"/>
        </w:rPr>
        <w:t>. Характеристика видов  деятельности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Вокально-хоровая работа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протяжении обучения ведётся работа на основе народного, классического распевания, используются попевки, скороговорки, упражнения на развитие дикции. Постоянно, ведётся работа над певческим дыханием и пластическим интонированием. Разучивание  и исполнение песенного репертуара, как с сопровождением инструмента, так и 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’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capella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Боди-перкуссия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D6670E">
        <w:rPr>
          <w:rFonts w:ascii="Times New Roman" w:eastAsia="FuturaPT-Medium" w:hAnsi="Times New Roman" w:cs="Times New Roman"/>
          <w:sz w:val="24"/>
          <w:szCs w:val="24"/>
        </w:rPr>
        <w:t>Вodypercussion</w:t>
      </w:r>
      <w:r w:rsidRPr="00D6670E">
        <w:rPr>
          <w:rFonts w:ascii="Times New Roman" w:hAnsi="Times New Roman" w:cs="Times New Roman"/>
          <w:sz w:val="24"/>
          <w:szCs w:val="24"/>
        </w:rPr>
        <w:t>–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 xml:space="preserve"> выстукивание ритма с помощью собственного тела (телеснаяперкуссия). Занятия групповой телесной перкуссией направлены на развитие чувства ритма, координации и пластичности. Телесная перкуссия </w:t>
      </w:r>
      <w:r w:rsidRPr="00D6670E">
        <w:rPr>
          <w:rFonts w:ascii="Times New Roman" w:hAnsi="Times New Roman" w:cs="Times New Roman"/>
          <w:sz w:val="24"/>
          <w:szCs w:val="24"/>
        </w:rPr>
        <w:t>–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 xml:space="preserve"> это уникальная активная техника, направленная на развитие новых творческих форм взаимодействия, раскрепощение и импровизацию. </w:t>
      </w:r>
      <w:r w:rsidRPr="00D667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Техника bodypercussion широко используется в музыкальной педагогической практике. Она поможет ученику не просто услышать, а прочувствовать ритм всем телом, ощутить его внутри себя. В рамках программы учащиеся узнают, как искусство играть музыку без использования инструментов способно развить чувство ритма, разовьют навыки слушания и взаимодействия в ансамбле через ритмические композиции, улучшат свое умение импровизировать. Дети в реализации программы познакомятся с простейшими элементами и связками боди перкуссии.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Ритмическая импровизация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sz w:val="24"/>
          <w:szCs w:val="24"/>
        </w:rPr>
        <w:t xml:space="preserve">Игра на детских шумовых музыкальных инструментах (далее – ДШИ) как форма самовыражения в музыке и моделирования художественно-творческого процесса является эффективной моделью трансформации учащегося в творца-композитора, в живой роли которого учащийся способен ярко и звучно реализовывать собственные креативные замыслы, не будучи музыкантом в полном смысле слова. 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>Игра в шумовом оркестре предполагает активное включение всех участников коллектива в исполнительскую деятельность, где любой, независимо от уровня его способностей и образования, имеет возможность получить опыт исполнения ритмической импровизации в разных жанрах и стилях, проявить себя в качестве полноценного участника музыкального ритмического ансамбля.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D6670E">
        <w:rPr>
          <w:rFonts w:ascii="Times New Roman" w:eastAsia="FuturaPT-Medium" w:hAnsi="Times New Roman" w:cs="Times New Roman"/>
          <w:sz w:val="24"/>
          <w:szCs w:val="24"/>
        </w:rPr>
        <w:t xml:space="preserve">Дефиле-перестроение </w:t>
      </w:r>
      <w:r w:rsidRPr="00D6670E">
        <w:rPr>
          <w:rFonts w:ascii="Times New Roman" w:hAnsi="Times New Roman" w:cs="Times New Roman"/>
          <w:sz w:val="24"/>
          <w:szCs w:val="24"/>
        </w:rPr>
        <w:t>–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 xml:space="preserve"> новое молодое искусство, в основе которого лежит исполнение классической постановки движений. Данная техника способствует овладению 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lastRenderedPageBreak/>
        <w:t>учащимися сценической походкой, развивает определенные двигательные навыки, учит чувствовать и понимать ритмическую пульсацию, координацию движения, музыкальную память, творческое воображение и фантазию, артистические и коммуникативные способности.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Художественное движение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D6670E">
        <w:rPr>
          <w:rFonts w:ascii="Times New Roman" w:eastAsia="FuturaPT-Medium" w:hAnsi="Times New Roman" w:cs="Times New Roman"/>
          <w:sz w:val="24"/>
          <w:szCs w:val="24"/>
        </w:rPr>
        <w:t xml:space="preserve">Хореографическое искусство </w:t>
      </w:r>
      <w:r w:rsidRPr="00D6670E">
        <w:rPr>
          <w:rFonts w:ascii="Times New Roman" w:hAnsi="Times New Roman" w:cs="Times New Roman"/>
          <w:sz w:val="24"/>
          <w:szCs w:val="24"/>
        </w:rPr>
        <w:t xml:space="preserve">– 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>массовое искусство, доступное всем. Благодаряприменению элементов хореографии происходит развитие телесной пластики в сочетании с музыкальнымтемпоритмом. Учащиеся знакомятся с общей эстетикой танцевальной и музыкальной культуры. Владение базовыми элементами хореографии развивает музыкальность, ритмичность и пластичность, а также способствует пониманию формы и жанра музыкального произведения.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D6670E">
        <w:rPr>
          <w:rFonts w:ascii="Times New Roman" w:eastAsia="FuturaPT-Light" w:hAnsi="Times New Roman" w:cs="Times New Roman"/>
          <w:sz w:val="24"/>
          <w:szCs w:val="24"/>
        </w:rPr>
        <w:t xml:space="preserve">Постановка (инсценировка) песни </w:t>
      </w:r>
      <w:r w:rsidRPr="00D6670E">
        <w:rPr>
          <w:rFonts w:ascii="Times New Roman" w:hAnsi="Times New Roman" w:cs="Times New Roman"/>
          <w:sz w:val="24"/>
          <w:szCs w:val="24"/>
        </w:rPr>
        <w:t>–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 xml:space="preserve"> это активный метод организации творческойдеятельности, который направлен на развитие креативного мышления исполнител</w:t>
      </w:r>
      <w:r>
        <w:rPr>
          <w:rFonts w:ascii="Times New Roman" w:eastAsia="FuturaPT-Light" w:hAnsi="Times New Roman" w:cs="Times New Roman"/>
          <w:sz w:val="24"/>
          <w:szCs w:val="24"/>
        </w:rPr>
        <w:t>я ч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>ерез иллюстрацию содержания текста песни с помощью сценического движения, мимики, пластики и элементов хореографии.</w:t>
      </w:r>
    </w:p>
    <w:p w:rsidR="0079146F" w:rsidRPr="00D6670E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«Музыкальный алфавит от А до Я»</w:t>
      </w:r>
    </w:p>
    <w:p w:rsidR="001F4904" w:rsidRPr="0079146F" w:rsidRDefault="0079146F" w:rsidP="007914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FuturaPT-Light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музыкальном алфавите описаны стили, жанры, направления и музыкальные инструменты, история развития музыкального искусства, а также даны определения и объяснения музыкальных терминов, что поможет лучше понимать музыкальную грамоту и дать анализ прослушанным произведениям известных композиторов. При проведении слушания музыки обучающиеся знакомятся с творчеством композиторов и учатся определять на слух их произведения. 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«Музыкальный алфавит от А до Я»</w:t>
      </w:r>
      <w:r w:rsidRPr="00D6670E">
        <w:rPr>
          <w:rFonts w:ascii="Times New Roman" w:hAnsi="Times New Roman" w:cs="Times New Roman"/>
          <w:sz w:val="24"/>
          <w:szCs w:val="24"/>
        </w:rPr>
        <w:t>–</w:t>
      </w:r>
      <w:r w:rsidRPr="00D6670E">
        <w:rPr>
          <w:rFonts w:ascii="Times New Roman" w:eastAsia="FuturaPT-Light" w:hAnsi="Times New Roman" w:cs="Times New Roman"/>
          <w:sz w:val="24"/>
          <w:szCs w:val="24"/>
        </w:rPr>
        <w:t xml:space="preserve"> форма работы, которая требует максимального знания музыки, позволяет создать широкий профессиональный кругозор при помощи анализа музыкальных произведений, научиться понимать логику развертывания музыкальной композиции. </w:t>
      </w:r>
    </w:p>
    <w:p w:rsidR="008363F3" w:rsidRPr="00D6670E" w:rsidRDefault="008363F3" w:rsidP="009031B7">
      <w:pPr>
        <w:pStyle w:val="Default"/>
        <w:spacing w:line="276" w:lineRule="auto"/>
        <w:jc w:val="both"/>
        <w:rPr>
          <w:b/>
          <w:bCs/>
        </w:rPr>
      </w:pPr>
    </w:p>
    <w:p w:rsidR="001F4904" w:rsidRDefault="0079146F" w:rsidP="009031B7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4</w:t>
      </w:r>
      <w:r w:rsidR="001F4904" w:rsidRPr="00D6670E">
        <w:rPr>
          <w:b/>
          <w:bCs/>
        </w:rPr>
        <w:t>. Планируемые результаты освоения программы</w:t>
      </w:r>
    </w:p>
    <w:p w:rsidR="00640CB2" w:rsidRDefault="00640CB2" w:rsidP="009031B7">
      <w:pPr>
        <w:pStyle w:val="Default"/>
        <w:spacing w:line="276" w:lineRule="auto"/>
        <w:jc w:val="both"/>
      </w:pPr>
    </w:p>
    <w:p w:rsidR="001F4904" w:rsidRPr="00D6670E" w:rsidRDefault="001F4904" w:rsidP="009031B7">
      <w:pPr>
        <w:pStyle w:val="Default"/>
        <w:spacing w:line="276" w:lineRule="auto"/>
        <w:jc w:val="both"/>
      </w:pPr>
      <w:r w:rsidRPr="00D6670E">
        <w:t xml:space="preserve">3.1. По итогам выполнения профессиональных проб школьники должны </w:t>
      </w:r>
      <w:r w:rsidRPr="00645211">
        <w:rPr>
          <w:b/>
        </w:rPr>
        <w:t>знать</w:t>
      </w:r>
      <w:r w:rsidRPr="00D6670E">
        <w:t xml:space="preserve">: </w:t>
      </w:r>
    </w:p>
    <w:p w:rsidR="00E30A67" w:rsidRDefault="00E30A67" w:rsidP="00684F3D">
      <w:pPr>
        <w:pStyle w:val="Default"/>
        <w:spacing w:line="276" w:lineRule="auto"/>
        <w:jc w:val="both"/>
      </w:pPr>
      <w:r w:rsidRPr="00D6670E">
        <w:t>- музыкальную грамоту, как содержательное выражение основ музыкальной культуры;</w:t>
      </w:r>
    </w:p>
    <w:p w:rsidR="00684F3D" w:rsidRPr="00684F3D" w:rsidRDefault="00684F3D" w:rsidP="00684F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778F3">
        <w:rPr>
          <w:sz w:val="28"/>
          <w:szCs w:val="28"/>
        </w:rPr>
        <w:t xml:space="preserve">- </w:t>
      </w:r>
      <w:r w:rsidRPr="00684F3D">
        <w:rPr>
          <w:rFonts w:ascii="Times New Roman" w:hAnsi="Times New Roman" w:cs="Times New Roman"/>
          <w:sz w:val="24"/>
          <w:szCs w:val="28"/>
        </w:rPr>
        <w:t>основные принципы сольного исполнительства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684F3D" w:rsidRPr="00684F3D" w:rsidRDefault="00684F3D" w:rsidP="00684F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84F3D">
        <w:rPr>
          <w:rFonts w:ascii="Times New Roman" w:hAnsi="Times New Roman" w:cs="Times New Roman"/>
          <w:sz w:val="24"/>
          <w:szCs w:val="28"/>
        </w:rPr>
        <w:t xml:space="preserve">- требования к охране и гигиене голоса; </w:t>
      </w:r>
    </w:p>
    <w:p w:rsidR="00E30A67" w:rsidRDefault="00E30A67" w:rsidP="00684F3D">
      <w:pPr>
        <w:pStyle w:val="Default"/>
        <w:spacing w:line="276" w:lineRule="auto"/>
        <w:jc w:val="both"/>
      </w:pPr>
      <w:r w:rsidRPr="00D6670E">
        <w:t>- основы подготовки к публичному выступлению;</w:t>
      </w:r>
    </w:p>
    <w:p w:rsidR="000A0FC6" w:rsidRDefault="000A0FC6" w:rsidP="00684F3D">
      <w:pPr>
        <w:pStyle w:val="Default"/>
        <w:spacing w:line="276" w:lineRule="auto"/>
        <w:jc w:val="both"/>
      </w:pPr>
      <w:r>
        <w:t>- изученные музыкальные произведения их названия и имена авторов;</w:t>
      </w:r>
    </w:p>
    <w:p w:rsidR="000A0FC6" w:rsidRDefault="000A0FC6" w:rsidP="00684F3D">
      <w:pPr>
        <w:pStyle w:val="Default"/>
        <w:spacing w:line="276" w:lineRule="auto"/>
        <w:jc w:val="both"/>
      </w:pPr>
      <w:r>
        <w:t>- особенности звучания оркестров и отдельных инструментов;</w:t>
      </w:r>
    </w:p>
    <w:p w:rsidR="000A0FC6" w:rsidRDefault="000A0FC6" w:rsidP="000A0FC6">
      <w:pPr>
        <w:pStyle w:val="Default"/>
        <w:spacing w:line="276" w:lineRule="auto"/>
        <w:jc w:val="both"/>
      </w:pPr>
      <w:r>
        <w:t>- приемы экспресс-обучения на ДШИ</w:t>
      </w:r>
      <w:r w:rsidR="0048237D">
        <w:t>;</w:t>
      </w:r>
    </w:p>
    <w:p w:rsidR="0048237D" w:rsidRDefault="0048237D" w:rsidP="000A0FC6">
      <w:pPr>
        <w:pStyle w:val="Default"/>
        <w:spacing w:line="276" w:lineRule="auto"/>
        <w:jc w:val="both"/>
      </w:pPr>
      <w:r>
        <w:t>- базовые элементы боди-перкуссии;</w:t>
      </w:r>
    </w:p>
    <w:p w:rsidR="0048237D" w:rsidRDefault="0048237D" w:rsidP="000A0FC6">
      <w:pPr>
        <w:pStyle w:val="Default"/>
        <w:spacing w:line="276" w:lineRule="auto"/>
        <w:jc w:val="both"/>
      </w:pPr>
      <w:r>
        <w:t>- базовые элементы хореографии;</w:t>
      </w:r>
    </w:p>
    <w:p w:rsidR="0079146F" w:rsidRDefault="0079146F" w:rsidP="000A0FC6">
      <w:pPr>
        <w:pStyle w:val="Default"/>
        <w:spacing w:line="276" w:lineRule="auto"/>
        <w:jc w:val="both"/>
      </w:pPr>
      <w:r>
        <w:t xml:space="preserve">- </w:t>
      </w:r>
      <w:r w:rsidR="008B7A10">
        <w:t>основы безопасности труда.</w:t>
      </w:r>
    </w:p>
    <w:p w:rsidR="004F5E30" w:rsidRPr="00D6670E" w:rsidRDefault="004F5E30" w:rsidP="0048237D">
      <w:pPr>
        <w:pStyle w:val="Default"/>
        <w:spacing w:line="276" w:lineRule="auto"/>
        <w:jc w:val="both"/>
      </w:pPr>
    </w:p>
    <w:p w:rsidR="00295BED" w:rsidRPr="0048237D" w:rsidRDefault="00295BED" w:rsidP="0048237D">
      <w:pPr>
        <w:pStyle w:val="Default"/>
        <w:spacing w:line="276" w:lineRule="auto"/>
        <w:jc w:val="both"/>
      </w:pPr>
      <w:r w:rsidRPr="0048237D">
        <w:t xml:space="preserve">Школьники должны </w:t>
      </w:r>
      <w:r w:rsidRPr="00645211">
        <w:rPr>
          <w:b/>
        </w:rPr>
        <w:t>уметь</w:t>
      </w:r>
      <w:r w:rsidRPr="0048237D">
        <w:t xml:space="preserve">: </w:t>
      </w:r>
    </w:p>
    <w:p w:rsidR="000A0FC6" w:rsidRDefault="000A0FC6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37D">
        <w:rPr>
          <w:rFonts w:ascii="Times New Roman" w:hAnsi="Times New Roman" w:cs="Times New Roman"/>
          <w:sz w:val="24"/>
          <w:szCs w:val="24"/>
        </w:rPr>
        <w:t>- определять характер музыкального произведения, его образ, отдельные элементы музыкального языка: лад, темп, тембр, динамику, регистр;</w:t>
      </w:r>
    </w:p>
    <w:p w:rsidR="00645211" w:rsidRPr="0048237D" w:rsidRDefault="00645211" w:rsidP="0064521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237D">
        <w:rPr>
          <w:rFonts w:ascii="Times New Roman" w:hAnsi="Times New Roman" w:cs="Times New Roman"/>
          <w:sz w:val="24"/>
          <w:szCs w:val="24"/>
        </w:rPr>
        <w:t>исполнять песни с сопровождением и без сопровождения;</w:t>
      </w:r>
    </w:p>
    <w:p w:rsidR="000A0FC6" w:rsidRPr="0048237D" w:rsidRDefault="000A0FC6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37D">
        <w:rPr>
          <w:rFonts w:ascii="Times New Roman" w:hAnsi="Times New Roman" w:cs="Times New Roman"/>
          <w:sz w:val="24"/>
          <w:szCs w:val="24"/>
        </w:rPr>
        <w:t>- импровизировать под музыку с использованием элементов хореографии и боди-</w:t>
      </w:r>
      <w:r w:rsidRPr="0048237D">
        <w:rPr>
          <w:rFonts w:ascii="Times New Roman" w:hAnsi="Times New Roman" w:cs="Times New Roman"/>
          <w:sz w:val="24"/>
          <w:szCs w:val="24"/>
        </w:rPr>
        <w:lastRenderedPageBreak/>
        <w:t>перкуссии;</w:t>
      </w:r>
    </w:p>
    <w:p w:rsidR="00645211" w:rsidRDefault="000A0FC6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37D">
        <w:rPr>
          <w:rFonts w:ascii="Times New Roman" w:hAnsi="Times New Roman" w:cs="Times New Roman"/>
          <w:sz w:val="24"/>
          <w:szCs w:val="24"/>
        </w:rPr>
        <w:t xml:space="preserve">- </w:t>
      </w:r>
      <w:r w:rsidR="0048237D" w:rsidRPr="0048237D">
        <w:rPr>
          <w:rFonts w:ascii="Times New Roman" w:hAnsi="Times New Roman" w:cs="Times New Roman"/>
          <w:sz w:val="24"/>
          <w:szCs w:val="24"/>
        </w:rPr>
        <w:t>исполнять различные ритмоформулы на ДШИ;</w:t>
      </w:r>
    </w:p>
    <w:p w:rsidR="0048237D" w:rsidRDefault="0048237D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музыкальные произведения</w:t>
      </w:r>
      <w:r w:rsidR="0064521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="00645211">
        <w:rPr>
          <w:rFonts w:ascii="Times New Roman" w:hAnsi="Times New Roman" w:cs="Times New Roman"/>
          <w:sz w:val="24"/>
          <w:szCs w:val="24"/>
        </w:rPr>
        <w:t>на слух</w:t>
      </w:r>
      <w:r w:rsidR="008B7A10">
        <w:rPr>
          <w:rFonts w:ascii="Times New Roman" w:hAnsi="Times New Roman" w:cs="Times New Roman"/>
          <w:sz w:val="24"/>
          <w:szCs w:val="24"/>
        </w:rPr>
        <w:t>;</w:t>
      </w:r>
    </w:p>
    <w:p w:rsidR="008B7A10" w:rsidRPr="0048237D" w:rsidRDefault="008B7A10" w:rsidP="0048237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свое рабочее место.</w:t>
      </w:r>
    </w:p>
    <w:p w:rsidR="00295BED" w:rsidRPr="00D6670E" w:rsidRDefault="00295BED" w:rsidP="009031B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666666"/>
        </w:rPr>
      </w:pPr>
    </w:p>
    <w:p w:rsidR="003F509A" w:rsidRPr="00D6670E" w:rsidRDefault="003F509A" w:rsidP="008B7A1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sz w:val="24"/>
          <w:szCs w:val="24"/>
        </w:rPr>
        <w:t xml:space="preserve">Также  практическая ценность заключается в том, что  с помощью программы </w:t>
      </w:r>
      <w:r w:rsidR="008B7A10">
        <w:rPr>
          <w:rFonts w:ascii="Times New Roman" w:hAnsi="Times New Roman" w:cs="Times New Roman"/>
          <w:sz w:val="24"/>
          <w:szCs w:val="24"/>
        </w:rPr>
        <w:t>об</w:t>
      </w:r>
      <w:r w:rsidRPr="00D6670E">
        <w:rPr>
          <w:rFonts w:ascii="Times New Roman" w:hAnsi="Times New Roman" w:cs="Times New Roman"/>
          <w:sz w:val="24"/>
          <w:szCs w:val="24"/>
        </w:rPr>
        <w:t>уча</w:t>
      </w:r>
      <w:r w:rsidR="008B7A10">
        <w:rPr>
          <w:rFonts w:ascii="Times New Roman" w:hAnsi="Times New Roman" w:cs="Times New Roman"/>
          <w:sz w:val="24"/>
          <w:szCs w:val="24"/>
        </w:rPr>
        <w:t xml:space="preserve">ющиеся </w:t>
      </w:r>
      <w:r w:rsidRPr="00D6670E">
        <w:rPr>
          <w:rFonts w:ascii="Times New Roman" w:hAnsi="Times New Roman" w:cs="Times New Roman"/>
          <w:sz w:val="24"/>
          <w:szCs w:val="24"/>
        </w:rPr>
        <w:t xml:space="preserve">получают возможность развивать творческое начало и собственный музыкальный язык самовыражения, а также проявлять  свою индивидуальность и раскрыть природные способности в неформальном общении с педагогом и сверстниками. </w:t>
      </w:r>
    </w:p>
    <w:p w:rsidR="0079146F" w:rsidRDefault="0079146F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253B8" w:rsidRPr="0079146F" w:rsidRDefault="0079146F" w:rsidP="00CB6CF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146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Формы и режим занятий</w:t>
      </w:r>
    </w:p>
    <w:p w:rsidR="004253B8" w:rsidRPr="00D6670E" w:rsidRDefault="004253B8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53B8" w:rsidRPr="00D6670E" w:rsidRDefault="004253B8" w:rsidP="00903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различные формы занятий: репетиционные, постановочные, информационные</w:t>
      </w:r>
      <w:r w:rsidR="008B7A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игровые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53B8" w:rsidRPr="00D6670E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Занятие-беседа, где излагаются теоретические с</w:t>
      </w:r>
      <w:r w:rsidR="008B7A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ведения, которые иллюстрируются 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музыкальными примерами, наглядными пособиями, видеоматериалами;</w:t>
      </w:r>
    </w:p>
    <w:p w:rsidR="004253B8" w:rsidRPr="00D6670E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занятие, на котором осваиваются основы музыкальной грамоты, разучиваются песни, </w:t>
      </w:r>
      <w:r w:rsidR="008B7A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элементы хореографии и боди-перкуссии,</w:t>
      </w: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музыкальные игры;</w:t>
      </w:r>
    </w:p>
    <w:p w:rsidR="004253B8" w:rsidRPr="00D6670E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Занятия-постановки, где отрабатываются концертные номера;</w:t>
      </w:r>
    </w:p>
    <w:p w:rsidR="004253B8" w:rsidRPr="00D6670E" w:rsidRDefault="004253B8" w:rsidP="009031B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67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Занятие-концерт – выступление на праздниках, концертах, школ</w:t>
      </w:r>
      <w:r w:rsidR="008B7A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ьных и внешкольных мероприятиях.</w:t>
      </w:r>
    </w:p>
    <w:p w:rsidR="002B18F7" w:rsidRPr="00B1744C" w:rsidRDefault="002B18F7" w:rsidP="008B7A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744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B1744C" w:rsidRPr="00B1744C">
        <w:rPr>
          <w:rFonts w:ascii="Times New Roman" w:hAnsi="Times New Roman" w:cs="Times New Roman"/>
          <w:sz w:val="24"/>
          <w:szCs w:val="24"/>
          <w:lang w:eastAsia="ru-RU"/>
        </w:rPr>
        <w:t xml:space="preserve">рассчитана на </w:t>
      </w:r>
      <w:r w:rsidRPr="00B1744C">
        <w:rPr>
          <w:rFonts w:ascii="Times New Roman" w:hAnsi="Times New Roman" w:cs="Times New Roman"/>
          <w:sz w:val="24"/>
          <w:szCs w:val="24"/>
          <w:lang w:eastAsia="ru-RU"/>
        </w:rPr>
        <w:t>22 часа</w:t>
      </w:r>
      <w:r w:rsidR="008B7A10" w:rsidRPr="00B174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F509A" w:rsidRPr="00D6670E" w:rsidRDefault="003F509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66AFA" w:rsidRPr="00D6670E" w:rsidSect="007079C2">
          <w:footerReference w:type="default" r:id="rId9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tbl>
      <w:tblPr>
        <w:tblStyle w:val="ac"/>
        <w:tblW w:w="0" w:type="auto"/>
        <w:tblLayout w:type="fixed"/>
        <w:tblLook w:val="04A0"/>
      </w:tblPr>
      <w:tblGrid>
        <w:gridCol w:w="2802"/>
        <w:gridCol w:w="10631"/>
        <w:gridCol w:w="1353"/>
      </w:tblGrid>
      <w:tr w:rsidR="00940FFE" w:rsidRPr="00D6670E" w:rsidTr="00415537">
        <w:tc>
          <w:tcPr>
            <w:tcW w:w="14786" w:type="dxa"/>
            <w:gridSpan w:val="3"/>
            <w:tcBorders>
              <w:top w:val="nil"/>
              <w:left w:val="nil"/>
              <w:right w:val="nil"/>
            </w:tcBorders>
          </w:tcPr>
          <w:p w:rsidR="00940FFE" w:rsidRPr="0018473D" w:rsidRDefault="00940FFE" w:rsidP="00CB6CFD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</w:rPr>
            </w:pPr>
            <w:r w:rsidRPr="0018473D">
              <w:rPr>
                <w:b/>
              </w:rPr>
              <w:lastRenderedPageBreak/>
              <w:t>Структура и содержание профессиональной пробы</w:t>
            </w:r>
          </w:p>
          <w:p w:rsidR="00940FFE" w:rsidRPr="00D6670E" w:rsidRDefault="00940FFE" w:rsidP="0090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1" w:type="dxa"/>
          </w:tcPr>
          <w:p w:rsidR="00D6670E" w:rsidRPr="00D6670E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3" w:type="dxa"/>
          </w:tcPr>
          <w:p w:rsidR="00D6670E" w:rsidRPr="00D6670E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31B7" w:rsidRPr="00D6670E" w:rsidTr="00415537">
        <w:tc>
          <w:tcPr>
            <w:tcW w:w="13433" w:type="dxa"/>
            <w:gridSpan w:val="2"/>
          </w:tcPr>
          <w:p w:rsidR="009031B7" w:rsidRPr="00D6670E" w:rsidRDefault="009031B7" w:rsidP="00903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Вокально-хоровая работа</w:t>
            </w:r>
          </w:p>
        </w:tc>
        <w:tc>
          <w:tcPr>
            <w:tcW w:w="1353" w:type="dxa"/>
          </w:tcPr>
          <w:p w:rsidR="009031B7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0" w:firstLine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Певческая установка.</w:t>
            </w:r>
          </w:p>
          <w:p w:rsidR="00D6670E" w:rsidRP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ind w:firstLine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певческого дыхания, звукоизвлечения, звуковедения. </w:t>
            </w:r>
          </w:p>
          <w:p w:rsidR="00D6670E" w:rsidRP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70E" w:rsidRP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Голосовые игры. Распевки. Дыхательные упражнения, скороговорки.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Бесшумный вдох, задержка, медленный равномерный выдох.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характера вдоха от характера исполняемой музыкальной фразы. Выработка дыхания в произведениях умеренного, спокойного движения.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Дыхание в начале произведения и между музыкальными фразами.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приемов пения легато и нон легато, исполнение различных акцентов Выработка некрикливого, певучего, естественного звука.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Правильное формирование гласных, сохранение формы рта на каждую гласную до конца звучания.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Округлое формирование, пропевание гласных и краткое произношение согласных.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Активность артикуляционного аппарата и четкое произношение гласных, осмысленное и ясное произношение текста, соблюдение орфоэпических норм.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Четкость, ясность произношений в высокой и низкой тесситуре, на различной динамике, в более быстрых и медленных темпах, смягченное окончание слов.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0C4AE5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песни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4155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Потешки, дразнилки, колыбельные, частушки, попевки, хороводные песни.</w:t>
            </w:r>
          </w:p>
        </w:tc>
        <w:tc>
          <w:tcPr>
            <w:tcW w:w="1353" w:type="dxa"/>
          </w:tcPr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0C4AE5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песни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Музыка советской эпохи. Песни И. Дунаевского, Е. Крылатова, В. Шаинского, А. и  т.д.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Песни современных композиторов: А. Ермолова, А. Варламова, Ю. Верижникова, Т. Залужной,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В. Осошника.</w:t>
            </w:r>
          </w:p>
        </w:tc>
        <w:tc>
          <w:tcPr>
            <w:tcW w:w="1353" w:type="dxa"/>
          </w:tcPr>
          <w:p w:rsidR="00D6670E" w:rsidRPr="009031B7" w:rsidRDefault="009031B7" w:rsidP="009031B7">
            <w:pPr>
              <w:pStyle w:val="ad"/>
              <w:spacing w:line="276" w:lineRule="auto"/>
              <w:ind w:firstLine="0"/>
              <w:rPr>
                <w:b/>
                <w:sz w:val="24"/>
              </w:rPr>
            </w:pPr>
            <w:r w:rsidRPr="009031B7">
              <w:rPr>
                <w:b/>
                <w:sz w:val="24"/>
              </w:rPr>
              <w:t>1 ч.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0C4AE5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Ансамбль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Полная слитность голосов по силе, тембр, манере пения, как в отдельной партии хора, так и во всем хоре в целом.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Одновременное вступление и снятие по руке дирижера.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ритма, единое ощущение темпа. </w:t>
            </w:r>
          </w:p>
          <w:p w:rsidR="009031B7" w:rsidRPr="00D6670E" w:rsidRDefault="00D6670E" w:rsidP="004155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Упражнения на кантилену, цепное дыхание.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ч.</w:t>
            </w:r>
          </w:p>
        </w:tc>
      </w:tr>
      <w:tr w:rsidR="009031B7" w:rsidRPr="00D6670E" w:rsidTr="00415537">
        <w:tc>
          <w:tcPr>
            <w:tcW w:w="13433" w:type="dxa"/>
            <w:gridSpan w:val="2"/>
            <w:vAlign w:val="center"/>
          </w:tcPr>
          <w:p w:rsidR="009031B7" w:rsidRPr="00D6670E" w:rsidRDefault="009031B7" w:rsidP="00415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Боди-перкуссия</w:t>
            </w:r>
          </w:p>
        </w:tc>
        <w:tc>
          <w:tcPr>
            <w:tcW w:w="1353" w:type="dxa"/>
            <w:vAlign w:val="center"/>
          </w:tcPr>
          <w:p w:rsidR="009031B7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6"/>
              </w:numPr>
              <w:spacing w:line="276" w:lineRule="auto"/>
              <w:ind w:left="142" w:hanging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базовые элементы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боди-перкуссии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 (хлопки, щелчки, притопы). Отбивание простых ритмических рисунков ладонями, различных вариаций с притопами и щелчками. Сопровождение несложных мелодий элементами боди-перкуссией. Ритмические игры с хлопками, с рифмованным текстом.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6"/>
              </w:numPr>
              <w:spacing w:line="276" w:lineRule="auto"/>
              <w:ind w:left="142" w:hanging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элементы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боди-перкуссии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 (шлепки, удары по телу, растирание ладонь, свисты, бренчание, прочие звуки).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ритмического аккомпанемента к специально подобранным произведениям. </w:t>
            </w:r>
          </w:p>
          <w:p w:rsidR="00D6670E" w:rsidRP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Составление связок техники боди-перкуссии под  музыкальное произведение. Ритмические игры с предметами. 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6"/>
              </w:numPr>
              <w:spacing w:line="276" w:lineRule="auto"/>
              <w:ind w:left="142" w:hanging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боди-перкуссии с элементами хореографии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9031B7" w:rsidRP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Работа над развитием чувства ритма, координации, памяти, умения фокусироваться и импровизировать под музыку приисполнение простых элементов хореографии  с применением боди-перкуссии.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9031B7" w:rsidRPr="00D6670E" w:rsidTr="0019587B">
        <w:trPr>
          <w:trHeight w:val="474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1958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Ритмическая импровизация</w:t>
            </w:r>
          </w:p>
        </w:tc>
        <w:tc>
          <w:tcPr>
            <w:tcW w:w="1353" w:type="dxa"/>
          </w:tcPr>
          <w:p w:rsidR="009031B7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8"/>
              </w:num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Знакомство с музыкальными инструментами.</w:t>
            </w:r>
          </w:p>
          <w:p w:rsidR="00D6670E" w:rsidRPr="00D6670E" w:rsidRDefault="00D6670E" w:rsidP="00415537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D6670E" w:rsidRPr="00D6670E" w:rsidRDefault="00D6670E" w:rsidP="009031B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Экспресс-обучение на детских шумовых  инструментах. Приемы звукоизвлечения.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ритмоформул на различных ДШИ (простые двухдольные ритмы, сложные двухдольные ритмы, простые трехдольные ритмы, сложные трехдольные ритмы, простые четырехдольные ритмы, сложные четырехдольные ритмы). 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8"/>
              </w:numPr>
              <w:spacing w:line="276" w:lineRule="auto"/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Дефиле-перестроение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415537" w:rsidRDefault="00D6670E" w:rsidP="004155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6670E">
              <w:rPr>
                <w:rFonts w:ascii="Times New Roman" w:eastAsia="FuturaPT-Medium" w:hAnsi="Times New Roman" w:cs="Times New Roman"/>
                <w:sz w:val="24"/>
                <w:szCs w:val="24"/>
              </w:rPr>
              <w:t xml:space="preserve"> с основными фигурами техники дефиле-перестроения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круг, расческа, перестроение в 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lastRenderedPageBreak/>
              <w:t>ряду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). Деление зала по точкам, перестроение в колонны.</w:t>
            </w:r>
          </w:p>
          <w:p w:rsidR="0019587B" w:rsidRPr="00D6670E" w:rsidRDefault="0019587B" w:rsidP="004155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ч.</w:t>
            </w:r>
          </w:p>
        </w:tc>
      </w:tr>
      <w:tr w:rsidR="00D6670E" w:rsidRPr="00D6670E" w:rsidTr="00415537">
        <w:tc>
          <w:tcPr>
            <w:tcW w:w="2802" w:type="dxa"/>
            <w:tcBorders>
              <w:bottom w:val="single" w:sz="4" w:space="0" w:color="auto"/>
            </w:tcBorders>
          </w:tcPr>
          <w:p w:rsidR="00D6670E" w:rsidRPr="00D6670E" w:rsidRDefault="00D6670E" w:rsidP="00415537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142" w:firstLine="0"/>
              <w:jc w:val="both"/>
              <w:rPr>
                <w:rFonts w:ascii="Times New Roman" w:eastAsia="FuturaPT-Light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b/>
                <w:sz w:val="24"/>
                <w:szCs w:val="24"/>
              </w:rPr>
              <w:lastRenderedPageBreak/>
              <w:t>Исполнение ритмической импровизации на детских шумовых инструментах с использованием элементов хореографии, дефиле-перестроения</w:t>
            </w: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B20F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Знакомство с основными этапами работы над музыкальным произведением. Определение жанра, формы, образа, характера, динамики произведения. Подбор ритмоформул. Постановка дефиле-перестроения. Организация работы над координацией различных партий инструментов. Подбор элементов хореографии. Подбор и исполнение ритмических рисунков. Проведение ритмической разминки.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9031B7" w:rsidRPr="00D6670E" w:rsidTr="0019587B">
        <w:trPr>
          <w:trHeight w:val="531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195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4.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Художественное движение</w:t>
            </w:r>
          </w:p>
        </w:tc>
        <w:tc>
          <w:tcPr>
            <w:tcW w:w="1353" w:type="dxa"/>
          </w:tcPr>
          <w:p w:rsidR="009031B7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10"/>
              </w:numPr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Базовые элементы хореографии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Знакомство с общей эстетикой танцевальной и музыкальной культурой. Постановка корпуса, рук. Простые музыкально-ритмические движения. 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10"/>
              </w:numPr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Инсценирование песни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Научиться определять образ, характер, темп заданной песни. Подбор художественного образа. Постановочная работа.</w:t>
            </w:r>
          </w:p>
          <w:p w:rsidR="00D6670E" w:rsidRPr="00D6670E" w:rsidRDefault="00D6670E" w:rsidP="00B20F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Иллюстрация содержания текста песни с помощью сценического движения, мимики, пластики и элементов хореографии.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10"/>
              </w:numPr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Хореографический этюд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Знакомство с основными движениями русского народного танца. Положение рук. Выстукивание ритма ногами. Простой и переменный ход, переменный ход с выносом ноги вперед, ход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переменный с притопом, боковой ход припадание. Ковырялочка, моталочка, гармошка и др.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9031B7" w:rsidRPr="00D6670E" w:rsidTr="00415537">
        <w:tc>
          <w:tcPr>
            <w:tcW w:w="13433" w:type="dxa"/>
            <w:gridSpan w:val="2"/>
          </w:tcPr>
          <w:p w:rsidR="009031B7" w:rsidRPr="00D6670E" w:rsidRDefault="009031B7" w:rsidP="009031B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5.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«Музыкальный алфавит от А до Я»</w:t>
            </w:r>
          </w:p>
        </w:tc>
        <w:tc>
          <w:tcPr>
            <w:tcW w:w="1353" w:type="dxa"/>
          </w:tcPr>
          <w:p w:rsidR="009031B7" w:rsidRPr="00D6670E" w:rsidRDefault="009031B7" w:rsidP="009031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Музыкальная грамота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Басовый и скрипичный ключи. Нотоносец. Запись нот 1 октавы. Такт. Простые размеры. Паузы. 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Гамма. Мажорный и минорный лад. Длительности. Динамика. Музыкальные термины.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Группы музыкальных инструментов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Струнные, клавишные, ударные, духовые, язычковые инструменты.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Деревянно-духовые и медно-духовые инструменты.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Струнно-смычковые и струнно-щипковые инструменты.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инструменты. </w:t>
            </w:r>
          </w:p>
          <w:p w:rsidR="00D6670E" w:rsidRPr="00D6670E" w:rsidRDefault="00D6670E" w:rsidP="00B20F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«оркестр». Виды оркестров. Состав инструментов. 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Слушание музыки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9031B7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композиторов и их основными произведениями. Умение грамотно анализировать прослушанные произведения. Умение определять на слух произведения композиторов. </w:t>
            </w:r>
          </w:p>
        </w:tc>
        <w:tc>
          <w:tcPr>
            <w:tcW w:w="1353" w:type="dxa"/>
          </w:tcPr>
          <w:p w:rsidR="00D6670E" w:rsidRPr="00D6670E" w:rsidRDefault="009031B7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9031B7" w:rsidRPr="00D6670E" w:rsidTr="00415537">
        <w:tc>
          <w:tcPr>
            <w:tcW w:w="13433" w:type="dxa"/>
            <w:gridSpan w:val="2"/>
          </w:tcPr>
          <w:p w:rsidR="009031B7" w:rsidRPr="00D6670E" w:rsidRDefault="009031B7" w:rsidP="00E1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6. Итоговый</w:t>
            </w:r>
          </w:p>
        </w:tc>
        <w:tc>
          <w:tcPr>
            <w:tcW w:w="1353" w:type="dxa"/>
          </w:tcPr>
          <w:p w:rsidR="009031B7" w:rsidRPr="00D6670E" w:rsidRDefault="00E13834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Концертное выступление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Подытоживание работы обучающихся, вручение сертификатов об окончании программы профессиональных проб «Музыкальный калейдоскоп». Подготовка и проведение концертной программы.</w:t>
            </w:r>
          </w:p>
        </w:tc>
        <w:tc>
          <w:tcPr>
            <w:tcW w:w="1353" w:type="dxa"/>
          </w:tcPr>
          <w:p w:rsidR="00D6670E" w:rsidRPr="00415537" w:rsidRDefault="00415537" w:rsidP="004155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</w:tbl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166AFA" w:rsidRPr="00D6670E" w:rsidSect="00166AF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52E7" w:rsidRPr="008252E7" w:rsidRDefault="008252E7" w:rsidP="00CB6CFD">
      <w:pPr>
        <w:pStyle w:val="Default"/>
        <w:numPr>
          <w:ilvl w:val="0"/>
          <w:numId w:val="24"/>
        </w:numPr>
        <w:spacing w:line="276" w:lineRule="auto"/>
        <w:jc w:val="center"/>
        <w:rPr>
          <w:b/>
        </w:rPr>
      </w:pPr>
      <w:r w:rsidRPr="008252E7">
        <w:rPr>
          <w:b/>
        </w:rPr>
        <w:lastRenderedPageBreak/>
        <w:t>Материально-техническая база</w:t>
      </w:r>
    </w:p>
    <w:p w:rsidR="008252E7" w:rsidRDefault="008252E7" w:rsidP="008252E7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4"/>
          <w:szCs w:val="28"/>
        </w:rPr>
      </w:pPr>
      <w:r w:rsidRPr="008252E7">
        <w:rPr>
          <w:rFonts w:ascii="TimesNewRomanPSMT" w:hAnsi="TimesNewRomanPSMT" w:cs="TimesNewRomanPSMT"/>
          <w:sz w:val="24"/>
          <w:szCs w:val="28"/>
        </w:rPr>
        <w:t xml:space="preserve">Реализация профессиональной пробы предполагает проведение занятий </w:t>
      </w:r>
      <w:r w:rsidR="00CB47FF">
        <w:rPr>
          <w:rFonts w:ascii="TimesNewRomanPSMT" w:hAnsi="TimesNewRomanPSMT" w:cs="TimesNewRomanPSMT"/>
          <w:sz w:val="24"/>
          <w:szCs w:val="28"/>
        </w:rPr>
        <w:t>на базе мастерской по компетенции «Преподавание музыки в школе» с исполь</w:t>
      </w:r>
      <w:r w:rsidR="0018574F">
        <w:rPr>
          <w:rFonts w:ascii="TimesNewRomanPSMT" w:hAnsi="TimesNewRomanPSMT" w:cs="TimesNewRomanPSMT"/>
          <w:sz w:val="24"/>
          <w:szCs w:val="28"/>
        </w:rPr>
        <w:t>зованием следующего оборудования: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</w:t>
      </w:r>
      <w:r w:rsidRPr="0018574F">
        <w:rPr>
          <w:rFonts w:ascii="TimesNewRomanPSMT" w:hAnsi="TimesNewRomanPSMT" w:cs="TimesNewRomanPSMT"/>
          <w:sz w:val="24"/>
          <w:szCs w:val="24"/>
          <w:lang w:val="tt-RU"/>
        </w:rPr>
        <w:t xml:space="preserve">20 </w:t>
      </w:r>
      <w:r w:rsidRPr="0018574F">
        <w:rPr>
          <w:rFonts w:ascii="TimesNewRomanPSMT" w:hAnsi="TimesNewRomanPSMT" w:cs="TimesNewRomanPSMT"/>
          <w:sz w:val="24"/>
          <w:szCs w:val="24"/>
        </w:rPr>
        <w:t>посадочных мест по количеству обучающихся;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рабочее место преподавателя;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интерактивная доска SmartBoard SBX880iG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комплект аппаратуры (усилитель, колонки, стойка)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МФУ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видеокамера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фотоаппарат Panasonic GH5 Объектив Panasonic 12-35mm f/2.8 II ASPH. -O.I.S. Lumix G X Vario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наушники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головные микрофоны SHURE BLX-14EP31M17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конференц микрофон SHURE СVG12-B/С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микрофон SHURE МХ202B/C  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радиомикрофоны SHURE BLX-288E SM58 M17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18574F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 w:rsidRPr="0018574F">
        <w:rPr>
          <w:rFonts w:ascii="TimesNewRomanPSMT" w:hAnsi="TimesNewRomanPSMT" w:cs="TimesNewRomanPSMT"/>
          <w:sz w:val="24"/>
          <w:szCs w:val="24"/>
        </w:rPr>
        <w:t>стабилизатордлякамеры</w:t>
      </w:r>
      <w:r w:rsidRPr="0018574F">
        <w:rPr>
          <w:rFonts w:ascii="TimesNewRomanPSMT" w:hAnsi="TimesNewRomanPSMT" w:cs="TimesNewRomanPSMT"/>
          <w:sz w:val="24"/>
          <w:szCs w:val="24"/>
          <w:lang w:val="en-US"/>
        </w:rPr>
        <w:t xml:space="preserve"> DJI Ronin-S Essentials Kit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18574F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 w:rsidRPr="0018574F">
        <w:rPr>
          <w:rFonts w:ascii="TimesNewRomanPSMT" w:hAnsi="TimesNewRomanPSMT" w:cs="TimesNewRomanPSMT"/>
          <w:sz w:val="24"/>
          <w:szCs w:val="24"/>
        </w:rPr>
        <w:t>штатиф</w:t>
      </w:r>
      <w:r w:rsidRPr="0018574F">
        <w:rPr>
          <w:rFonts w:ascii="TimesNewRomanPSMT" w:hAnsi="TimesNewRomanPSMT" w:cs="TimesNewRomanPSMT"/>
          <w:sz w:val="24"/>
          <w:szCs w:val="24"/>
          <w:lang w:val="en-US"/>
        </w:rPr>
        <w:t xml:space="preserve"> Falcon Eyes Hangman 175 Pro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18574F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 w:rsidRPr="0018574F">
        <w:rPr>
          <w:rFonts w:ascii="TimesNewRomanPSMT" w:hAnsi="TimesNewRomanPSMT" w:cs="TimesNewRomanPSMT"/>
          <w:sz w:val="24"/>
          <w:szCs w:val="24"/>
        </w:rPr>
        <w:t>удлинитель</w:t>
      </w:r>
      <w:r w:rsidRPr="0018574F">
        <w:rPr>
          <w:rFonts w:ascii="TimesNewRomanPSMT" w:hAnsi="TimesNewRomanPSMT" w:cs="TimesNewRomanPSMT"/>
          <w:sz w:val="24"/>
          <w:szCs w:val="24"/>
          <w:lang w:val="en-US"/>
        </w:rPr>
        <w:t xml:space="preserve"> 10</w:t>
      </w:r>
      <w:r w:rsidRPr="0018574F">
        <w:rPr>
          <w:rFonts w:ascii="TimesNewRomanPSMT" w:hAnsi="TimesNewRomanPSMT" w:cs="TimesNewRomanPSMT"/>
          <w:sz w:val="24"/>
          <w:szCs w:val="24"/>
        </w:rPr>
        <w:t>м</w:t>
      </w:r>
      <w:r w:rsidRPr="0018574F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удлинитель 5м.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удлинитель 3 м.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сетевой кабель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стеллаж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синтезатор с автоаккомпанементом, 88 клавиш Yamaha DGX-530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пюпитр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шумовой инструмент Джингстик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шумовой инструмент Шаркунок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колотушка с шариками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круговая трещотка </w:t>
      </w:r>
    </w:p>
    <w:p w:rsid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бубен </w:t>
      </w:r>
    </w:p>
    <w:p w:rsidR="00640CB2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рубель</w:t>
      </w:r>
    </w:p>
    <w:p w:rsidR="00640CB2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маракас</w:t>
      </w:r>
    </w:p>
    <w:p w:rsidR="00640CB2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коробочка</w:t>
      </w:r>
    </w:p>
    <w:p w:rsid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барабан </w:t>
      </w:r>
    </w:p>
    <w:p w:rsidR="00640CB2" w:rsidRPr="0018574F" w:rsidRDefault="00640CB2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балийский ксилофон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барабан джембэ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кокирико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шумовой инструмент «Звуки грома»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 xml:space="preserve">- шумовой инструмент «Океан» 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шумовой инструмент «Дождь»</w:t>
      </w:r>
    </w:p>
    <w:p w:rsidR="0018574F" w:rsidRPr="0018574F" w:rsidRDefault="0018574F" w:rsidP="0018574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18574F">
        <w:rPr>
          <w:rFonts w:ascii="TimesNewRomanPSMT" w:hAnsi="TimesNewRomanPSMT" w:cs="TimesNewRomanPSMT"/>
          <w:sz w:val="24"/>
          <w:szCs w:val="24"/>
        </w:rPr>
        <w:t>- шумовой инструмент «Ливень»</w:t>
      </w:r>
    </w:p>
    <w:p w:rsidR="0018574F" w:rsidRDefault="0018574F" w:rsidP="008252E7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4"/>
          <w:szCs w:val="28"/>
        </w:rPr>
      </w:pPr>
    </w:p>
    <w:p w:rsidR="0018574F" w:rsidRDefault="0018574F" w:rsidP="008252E7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4"/>
          <w:szCs w:val="28"/>
        </w:rPr>
      </w:pPr>
    </w:p>
    <w:p w:rsidR="006258E1" w:rsidRPr="006258E1" w:rsidRDefault="006258E1" w:rsidP="006258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Кадровое обеспечение образовательного процесса</w:t>
      </w:r>
    </w:p>
    <w:p w:rsidR="006258E1" w:rsidRPr="006258E1" w:rsidRDefault="006258E1" w:rsidP="006258E1">
      <w:pPr>
        <w:rPr>
          <w:rFonts w:eastAsiaTheme="minorEastAsia"/>
          <w:lang w:eastAsia="ru-RU"/>
        </w:rPr>
      </w:pPr>
    </w:p>
    <w:p w:rsidR="006258E1" w:rsidRPr="006258E1" w:rsidRDefault="006258E1" w:rsidP="00625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58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Требования к квалификации педагогических кадров, обеспечивающих обучение по междисциплинарному курсу (курсам): </w:t>
      </w:r>
      <w:r w:rsidRPr="006258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наличие высшего профессиональногообразования, соответствующего профилю модуля «Педагогическая музыкально-исполнительская деятельность». </w:t>
      </w:r>
    </w:p>
    <w:p w:rsidR="006258E1" w:rsidRPr="006258E1" w:rsidRDefault="006258E1" w:rsidP="00625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258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практикой:</w:t>
      </w:r>
      <w:r w:rsidRPr="006258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дипломированные специалисты – преподаватели музыки</w:t>
      </w:r>
      <w:r w:rsidRPr="006258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</w:p>
    <w:p w:rsidR="006258E1" w:rsidRPr="006258E1" w:rsidRDefault="006258E1" w:rsidP="00625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</w:pPr>
    </w:p>
    <w:p w:rsidR="006258E1" w:rsidRPr="006258E1" w:rsidRDefault="006258E1" w:rsidP="006258E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58E1">
        <w:rPr>
          <w:rFonts w:ascii="Times New Roman" w:eastAsia="Calibri" w:hAnsi="Times New Roman" w:cs="Times New Roman"/>
          <w:b/>
          <w:sz w:val="28"/>
          <w:szCs w:val="28"/>
        </w:rPr>
        <w:t>Кадровые условия реализации программы</w:t>
      </w:r>
    </w:p>
    <w:p w:rsidR="006258E1" w:rsidRPr="006258E1" w:rsidRDefault="006258E1" w:rsidP="006258E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8E1" w:rsidRPr="006258E1" w:rsidRDefault="006258E1" w:rsidP="006258E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58E1">
        <w:rPr>
          <w:rFonts w:ascii="Times New Roman" w:eastAsia="Calibri" w:hAnsi="Times New Roman" w:cs="Times New Roman"/>
          <w:bCs/>
          <w:sz w:val="28"/>
          <w:szCs w:val="28"/>
        </w:rPr>
        <w:t xml:space="preserve">Количество ППС (физических лиц), привлеченных для реализации программы – </w:t>
      </w:r>
      <w:r w:rsidRPr="006258E1">
        <w:rPr>
          <w:rFonts w:ascii="Times New Roman" w:eastAsia="Calibri" w:hAnsi="Times New Roman" w:cs="Times New Roman"/>
          <w:bCs/>
          <w:sz w:val="28"/>
          <w:szCs w:val="28"/>
          <w:u w:val="single"/>
        </w:rPr>
        <w:t>9</w:t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человек. Из них:</w:t>
      </w:r>
    </w:p>
    <w:p w:rsidR="006258E1" w:rsidRPr="006258E1" w:rsidRDefault="006258E1" w:rsidP="006258E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58E1">
        <w:rPr>
          <w:rFonts w:ascii="Times New Roman" w:eastAsia="Calibri" w:hAnsi="Times New Roman" w:cs="Times New Roman"/>
          <w:bCs/>
          <w:sz w:val="28"/>
          <w:szCs w:val="28"/>
        </w:rPr>
        <w:t>- сертифицированных экспертов Ворлдскил</w:t>
      </w:r>
      <w:r w:rsidR="00C90598">
        <w:rPr>
          <w:rFonts w:ascii="Times New Roman" w:eastAsia="Calibri" w:hAnsi="Times New Roman" w:cs="Times New Roman"/>
          <w:bCs/>
          <w:sz w:val="28"/>
          <w:szCs w:val="28"/>
        </w:rPr>
        <w:t>л</w:t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t xml:space="preserve">с по соответствующей компетенции </w:t>
      </w:r>
      <w:r w:rsidRPr="006258E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0 </w:t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t>человек;</w:t>
      </w:r>
    </w:p>
    <w:p w:rsidR="006258E1" w:rsidRPr="006258E1" w:rsidRDefault="006258E1" w:rsidP="006258E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58E1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проведения чемпионата по стандартам Ворлдскил</w:t>
      </w:r>
      <w:r w:rsidR="00C90598">
        <w:rPr>
          <w:rFonts w:ascii="Times New Roman" w:eastAsia="Calibri" w:hAnsi="Times New Roman" w:cs="Times New Roman"/>
          <w:bCs/>
          <w:sz w:val="28"/>
          <w:szCs w:val="28"/>
        </w:rPr>
        <w:t>л</w:t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t xml:space="preserve">с по соответствующей компетенции </w:t>
      </w:r>
      <w:r w:rsidRPr="006258E1">
        <w:rPr>
          <w:rFonts w:ascii="Times New Roman" w:eastAsia="Calibri" w:hAnsi="Times New Roman" w:cs="Times New Roman"/>
          <w:bCs/>
          <w:sz w:val="28"/>
          <w:szCs w:val="28"/>
          <w:u w:val="single"/>
        </w:rPr>
        <w:t>0</w:t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человек;</w:t>
      </w:r>
    </w:p>
    <w:p w:rsidR="006258E1" w:rsidRPr="006258E1" w:rsidRDefault="006258E1" w:rsidP="006258E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58E1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оценки демонстрационного экзамена по стандартам Ворлдскил</w:t>
      </w:r>
      <w:r w:rsidR="00C90598">
        <w:rPr>
          <w:rFonts w:ascii="Times New Roman" w:eastAsia="Calibri" w:hAnsi="Times New Roman" w:cs="Times New Roman"/>
          <w:bCs/>
          <w:sz w:val="28"/>
          <w:szCs w:val="28"/>
        </w:rPr>
        <w:t>л</w:t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6258E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5 </w:t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t>человек.</w:t>
      </w:r>
    </w:p>
    <w:p w:rsidR="006258E1" w:rsidRPr="006258E1" w:rsidRDefault="006258E1" w:rsidP="006258E1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258E1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  <w:r w:rsidRPr="006258E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Данные ППС, привлеченных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3827"/>
        <w:gridCol w:w="2840"/>
        <w:gridCol w:w="2370"/>
      </w:tblGrid>
      <w:tr w:rsidR="006258E1" w:rsidRPr="006258E1" w:rsidTr="00974C7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п.п.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6258E1" w:rsidRPr="006258E1" w:rsidTr="00974C7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Зарипова Гузель Марселевна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 Г.Тукая»</w:t>
            </w:r>
          </w:p>
        </w:tc>
      </w:tr>
      <w:tr w:rsidR="006258E1" w:rsidRPr="006258E1" w:rsidTr="00974C7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Гилязова Алина Дариновна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6258E1" w:rsidRPr="006258E1" w:rsidTr="00974C7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Салихова ЛейляИльфатовна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6258E1" w:rsidRPr="006258E1" w:rsidTr="00974C7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Гарифуллина Эльвира Рифовна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6258E1" w:rsidRPr="006258E1" w:rsidTr="00974C7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ЯруллинаГульназАзатовна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8E1" w:rsidRPr="006258E1" w:rsidRDefault="006258E1" w:rsidP="006258E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58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6258E1" w:rsidRPr="006258E1" w:rsidRDefault="006258E1" w:rsidP="006258E1">
      <w:pPr>
        <w:autoSpaceDE w:val="0"/>
        <w:autoSpaceDN w:val="0"/>
        <w:adjustRightInd w:val="0"/>
        <w:spacing w:after="0"/>
        <w:jc w:val="both"/>
        <w:rPr>
          <w:rFonts w:ascii="TimesNewRomanPSMT" w:eastAsiaTheme="minorEastAsia" w:hAnsi="TimesNewRomanPSMT" w:cs="TimesNewRomanPSMT"/>
          <w:sz w:val="28"/>
          <w:szCs w:val="28"/>
          <w:lang w:eastAsia="ru-RU"/>
        </w:rPr>
      </w:pPr>
    </w:p>
    <w:p w:rsidR="0018574F" w:rsidRPr="0018574F" w:rsidRDefault="006258E1" w:rsidP="006258E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firstLine="0"/>
        <w:jc w:val="center"/>
        <w:rPr>
          <w:b/>
          <w:szCs w:val="28"/>
        </w:rPr>
      </w:pPr>
      <w:r w:rsidRPr="00C90598">
        <w:rPr>
          <w:rFonts w:ascii="TimesNewRomanPSMT" w:eastAsiaTheme="minorHAnsi" w:hAnsi="TimesNewRomanPSMT" w:cs="TimesNewRomanPSMT"/>
          <w:b/>
          <w:szCs w:val="28"/>
          <w:lang w:eastAsia="en-US"/>
        </w:rPr>
        <w:lastRenderedPageBreak/>
        <w:t>9.</w:t>
      </w:r>
      <w:r w:rsidR="0018574F" w:rsidRPr="00C90598">
        <w:rPr>
          <w:b/>
          <w:szCs w:val="28"/>
        </w:rPr>
        <w:t>Информационное</w:t>
      </w:r>
      <w:r w:rsidR="0018574F" w:rsidRPr="0018574F">
        <w:rPr>
          <w:b/>
          <w:szCs w:val="28"/>
        </w:rPr>
        <w:t xml:space="preserve"> обеспечение обучения.</w:t>
      </w:r>
    </w:p>
    <w:p w:rsidR="0018574F" w:rsidRPr="0018574F" w:rsidRDefault="0018574F" w:rsidP="00185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8574F">
        <w:rPr>
          <w:rFonts w:ascii="Times New Roman" w:hAnsi="Times New Roman" w:cs="Times New Roman"/>
          <w:b/>
          <w:bCs/>
          <w:sz w:val="24"/>
          <w:szCs w:val="28"/>
        </w:rPr>
        <w:t>Перечень рекомендуемых</w:t>
      </w:r>
      <w:r w:rsidR="00640CB2">
        <w:rPr>
          <w:rFonts w:ascii="Times New Roman" w:hAnsi="Times New Roman" w:cs="Times New Roman"/>
          <w:b/>
          <w:bCs/>
          <w:sz w:val="24"/>
          <w:szCs w:val="28"/>
        </w:rPr>
        <w:t xml:space="preserve"> учебных изданий, и</w:t>
      </w:r>
      <w:r w:rsidRPr="0018574F">
        <w:rPr>
          <w:rFonts w:ascii="Times New Roman" w:hAnsi="Times New Roman" w:cs="Times New Roman"/>
          <w:b/>
          <w:bCs/>
          <w:sz w:val="24"/>
          <w:szCs w:val="28"/>
        </w:rPr>
        <w:t>нтернет-ресу</w:t>
      </w:r>
      <w:r w:rsidR="00C90598">
        <w:rPr>
          <w:rFonts w:ascii="Times New Roman" w:hAnsi="Times New Roman" w:cs="Times New Roman"/>
          <w:b/>
          <w:bCs/>
          <w:sz w:val="24"/>
          <w:szCs w:val="28"/>
        </w:rPr>
        <w:t>рсов, дополнительной литературы</w:t>
      </w:r>
    </w:p>
    <w:p w:rsidR="0018574F" w:rsidRPr="006A0319" w:rsidRDefault="0018574F" w:rsidP="004F7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A0319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«Антология детской песни» в.З, в.4., Москва «Советский композитор» 2010 г.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«Танцевальная ритмика для детей № 1» Суворова Т.И. Учебное пособие – СПб.: «Музыкальная палитра», 2003г.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 xml:space="preserve">Барышникова Т. Азбука хореографии. – М.: Рольф, 1999. 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Великие музыканты XX века. Сидорович Д.Е. – М.: 2003 г.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Вишнякова Т.П.</w:t>
      </w:r>
      <w:r w:rsidRPr="004F7824">
        <w:rPr>
          <w:rFonts w:ascii="Times New Roman" w:hAnsi="Times New Roman" w:cs="Times New Roman"/>
          <w:sz w:val="24"/>
          <w:szCs w:val="24"/>
        </w:rPr>
        <w:t>, Соколова Т. В. Хрестоматия по практике работы с хором. Произведения для женского хора cappella: учеб. пособие.- 2-е изд.-СПб.: Изд-во «Лань»; Изд-во  « Планета музыки», 2015.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Вишнякова Т.П.</w:t>
      </w:r>
      <w:r w:rsidRPr="004F7824">
        <w:rPr>
          <w:rFonts w:ascii="Times New Roman" w:hAnsi="Times New Roman" w:cs="Times New Roman"/>
          <w:sz w:val="24"/>
          <w:szCs w:val="24"/>
        </w:rPr>
        <w:t>, Соколова Т. В. Хрестоматия по практике работы с хором. Произведения для женского хора cappella с солистом: учеб. пособие.- 2-е изд.-СПб.: Изд-во «Лань»; Изд-во  « Планета музыки», 2015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4F7824">
        <w:rPr>
          <w:rFonts w:ascii="Times New Roman" w:hAnsi="Times New Roman" w:cs="Times New Roman"/>
          <w:sz w:val="24"/>
          <w:szCs w:val="24"/>
        </w:rPr>
        <w:t>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Вишнякова Т.П. ,Соколова Т.В. Хрестоматия по практике работы с хором. Произведения для женского и смешанного хоров: учебное пособие.- СПб.: Изд-в</w:t>
      </w:r>
      <w:r>
        <w:rPr>
          <w:rFonts w:ascii="Times New Roman" w:hAnsi="Times New Roman" w:cs="Times New Roman"/>
          <w:sz w:val="24"/>
          <w:szCs w:val="24"/>
        </w:rPr>
        <w:t>о  Лань изд-во  Планета музыки, 2012 г</w:t>
      </w:r>
      <w:r w:rsidRPr="004F7824">
        <w:rPr>
          <w:rFonts w:ascii="Times New Roman" w:hAnsi="Times New Roman" w:cs="Times New Roman"/>
          <w:sz w:val="24"/>
          <w:szCs w:val="24"/>
        </w:rPr>
        <w:t>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Вишнякова Т.П., Соколова Т.В. Хрестоматия по практике работы с хором. Произведения для хора в сопровождении фортепиано: учеб.пособие.- СПб.: Изд-во «Лань»; изд-во «Планета музыки»,2014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4F7824">
        <w:rPr>
          <w:rFonts w:ascii="Times New Roman" w:hAnsi="Times New Roman" w:cs="Times New Roman"/>
          <w:sz w:val="24"/>
          <w:szCs w:val="24"/>
        </w:rPr>
        <w:t>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Мельникова Л. «Детские песни», Караганда 2012г.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Мухутдинов С.С. Играй, гармонь.- Казань: Тат.кн. изд.,2014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4F7824">
        <w:rPr>
          <w:rFonts w:ascii="Times New Roman" w:hAnsi="Times New Roman" w:cs="Times New Roman"/>
          <w:sz w:val="24"/>
          <w:szCs w:val="24"/>
        </w:rPr>
        <w:t>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Плужников  К.И. Вокальное искусство: учебное пособие.-2-е изд., стер.-   СПб.: Изд-во «Лань»;</w:t>
      </w:r>
      <w:r>
        <w:rPr>
          <w:rFonts w:ascii="Times New Roman" w:hAnsi="Times New Roman" w:cs="Times New Roman"/>
          <w:sz w:val="24"/>
          <w:szCs w:val="24"/>
        </w:rPr>
        <w:t xml:space="preserve"> Изд-во « Планета музыки», 2016 г</w:t>
      </w:r>
      <w:r w:rsidRPr="004F7824">
        <w:rPr>
          <w:rFonts w:ascii="Times New Roman" w:hAnsi="Times New Roman" w:cs="Times New Roman"/>
          <w:sz w:val="24"/>
          <w:szCs w:val="24"/>
        </w:rPr>
        <w:t>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Пуртова Т. В., Беликова А. Н., Кветная О. А.: Учите детей танцевать.// Владос, 2004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4F7824">
        <w:rPr>
          <w:rFonts w:ascii="Times New Roman" w:hAnsi="Times New Roman" w:cs="Times New Roman"/>
          <w:sz w:val="24"/>
          <w:szCs w:val="24"/>
        </w:rPr>
        <w:t>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Райтер Герхард.</w:t>
      </w: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BodyPercussion</w:t>
      </w: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Германия, 2005 г.</w:t>
      </w:r>
    </w:p>
    <w:p w:rsidR="004F7824" w:rsidRPr="004F7824" w:rsidRDefault="004F7824" w:rsidP="004F7824">
      <w:pPr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Ушакова О.Д. «Великие композиторы», справочник школьника, С-Петербург. «Литера», 2005г.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  <w:lang w:val="tt-RU"/>
        </w:rPr>
        <w:t>Финкел</w:t>
      </w:r>
      <w:r w:rsidRPr="004F7824">
        <w:rPr>
          <w:rFonts w:ascii="Times New Roman" w:hAnsi="Times New Roman" w:cs="Times New Roman"/>
          <w:sz w:val="24"/>
          <w:szCs w:val="24"/>
        </w:rPr>
        <w:t>ь</w:t>
      </w:r>
      <w:r w:rsidRPr="004F7824">
        <w:rPr>
          <w:rFonts w:ascii="Times New Roman" w:hAnsi="Times New Roman" w:cs="Times New Roman"/>
          <w:sz w:val="24"/>
          <w:szCs w:val="24"/>
          <w:lang w:val="tt-RU"/>
        </w:rPr>
        <w:t xml:space="preserve">штейн Э.И. </w:t>
      </w:r>
      <w:r w:rsidRPr="004F7824">
        <w:rPr>
          <w:rFonts w:ascii="Times New Roman" w:hAnsi="Times New Roman" w:cs="Times New Roman"/>
          <w:sz w:val="24"/>
          <w:szCs w:val="24"/>
        </w:rPr>
        <w:t>«</w:t>
      </w:r>
      <w:r w:rsidRPr="004F7824">
        <w:rPr>
          <w:rFonts w:ascii="Times New Roman" w:hAnsi="Times New Roman" w:cs="Times New Roman"/>
          <w:sz w:val="24"/>
          <w:szCs w:val="24"/>
          <w:lang w:val="tt-RU"/>
        </w:rPr>
        <w:t>Музыка от А до Я</w:t>
      </w:r>
      <w:r w:rsidRPr="004F7824">
        <w:rPr>
          <w:rFonts w:ascii="Times New Roman" w:hAnsi="Times New Roman" w:cs="Times New Roman"/>
          <w:sz w:val="24"/>
          <w:szCs w:val="24"/>
        </w:rPr>
        <w:t>»</w:t>
      </w:r>
      <w:r w:rsidRPr="004F7824">
        <w:rPr>
          <w:rFonts w:ascii="Times New Roman" w:hAnsi="Times New Roman" w:cs="Times New Roman"/>
          <w:sz w:val="24"/>
          <w:szCs w:val="24"/>
          <w:lang w:val="tt-RU"/>
        </w:rPr>
        <w:t xml:space="preserve">, занимательное чтение с картинками и фантазиями. </w:t>
      </w:r>
      <w:r w:rsidRPr="004F7824">
        <w:rPr>
          <w:rFonts w:ascii="Times New Roman" w:hAnsi="Times New Roman" w:cs="Times New Roman"/>
          <w:sz w:val="24"/>
          <w:szCs w:val="24"/>
        </w:rPr>
        <w:t>– СПб.: Изд-во «Композитор»</w:t>
      </w:r>
      <w:r>
        <w:rPr>
          <w:rFonts w:ascii="Times New Roman" w:hAnsi="Times New Roman" w:cs="Times New Roman"/>
          <w:sz w:val="24"/>
          <w:szCs w:val="24"/>
        </w:rPr>
        <w:t xml:space="preserve">, 1993 </w:t>
      </w:r>
      <w:r w:rsidRPr="004F7824">
        <w:rPr>
          <w:rFonts w:ascii="Times New Roman" w:hAnsi="Times New Roman" w:cs="Times New Roman"/>
          <w:sz w:val="24"/>
          <w:szCs w:val="24"/>
        </w:rPr>
        <w:t>г.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Щетинин М. «Дыхательная гимнастика» А.Н.Стрельниковой - Москва "Метафора" – 2005 г.</w:t>
      </w:r>
    </w:p>
    <w:p w:rsidR="004F7824" w:rsidRPr="004F7824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Я познаю мир: Детская энциклопедия: Музыка/Авт.-сост. А.С. Кленов; под общ.–</w:t>
      </w:r>
      <w:r w:rsidRPr="004F7824">
        <w:rPr>
          <w:rFonts w:ascii="Times New Roman" w:hAnsi="Times New Roman" w:cs="Times New Roman"/>
          <w:sz w:val="24"/>
          <w:szCs w:val="24"/>
          <w:lang w:val="tt-RU"/>
        </w:rPr>
        <w:t xml:space="preserve"> 2004 г.</w:t>
      </w:r>
    </w:p>
    <w:p w:rsidR="009718F3" w:rsidRPr="00925DA0" w:rsidRDefault="009718F3" w:rsidP="009718F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0319" w:rsidRDefault="006A0319" w:rsidP="00925DA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A0319">
        <w:rPr>
          <w:rFonts w:ascii="Times New Roman" w:hAnsi="Times New Roman" w:cs="Times New Roman"/>
          <w:b/>
          <w:sz w:val="24"/>
          <w:szCs w:val="24"/>
        </w:rPr>
        <w:t>Ссылки на интернет-ресурсы</w:t>
      </w:r>
      <w:r w:rsidR="00925DA0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925DA0" w:rsidRPr="00925DA0" w:rsidRDefault="00925DA0" w:rsidP="006A03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A0319" w:rsidRPr="004F7824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>Сборник детских песен «Улыбка» В. Шаинский [Электронный ресурс] –  URL:</w:t>
      </w:r>
      <w:hyperlink r:id="rId10" w:history="1">
        <w:r w:rsidRPr="004F7824">
          <w:rPr>
            <w:rStyle w:val="af"/>
            <w:rFonts w:ascii="Times New Roman" w:hAnsi="Times New Roman" w:cs="Times New Roman"/>
            <w:sz w:val="24"/>
            <w:szCs w:val="24"/>
          </w:rPr>
          <w:t>https://music.yandex.ru/album/670796</w:t>
        </w:r>
      </w:hyperlink>
    </w:p>
    <w:p w:rsidR="006A0319" w:rsidRPr="004F7824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lastRenderedPageBreak/>
        <w:t xml:space="preserve">Аудиальбом «Песни из мультфильмов» Г. В. Гладков [Электронный ресурс] –  URL: </w:t>
      </w:r>
      <w:hyperlink r:id="rId11" w:history="1">
        <w:r w:rsidRPr="004F7824">
          <w:rPr>
            <w:rStyle w:val="af"/>
            <w:rFonts w:ascii="Times New Roman" w:hAnsi="Times New Roman" w:cs="Times New Roman"/>
            <w:sz w:val="24"/>
            <w:szCs w:val="24"/>
          </w:rPr>
          <w:t>http://www.bard.ru/html_disk/disk783.htm</w:t>
        </w:r>
      </w:hyperlink>
    </w:p>
    <w:p w:rsidR="006A0319" w:rsidRPr="004F7824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 xml:space="preserve">Современные детские песни [Электронный ресурс] –  URL: </w:t>
      </w:r>
      <w:hyperlink r:id="rId12" w:history="1">
        <w:r w:rsidRPr="004F7824">
          <w:rPr>
            <w:rStyle w:val="af"/>
            <w:rFonts w:ascii="Times New Roman" w:hAnsi="Times New Roman" w:cs="Times New Roman"/>
            <w:sz w:val="24"/>
            <w:szCs w:val="24"/>
          </w:rPr>
          <w:t>https://vk.com/children_songs</w:t>
        </w:r>
      </w:hyperlink>
    </w:p>
    <w:p w:rsidR="006A0319" w:rsidRPr="004F7824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 xml:space="preserve">Нотный архив Бориса Тараканова [Электронный ресурс] –  URL: </w:t>
      </w:r>
      <w:hyperlink r:id="rId13" w:history="1">
        <w:r w:rsidRPr="004F7824">
          <w:rPr>
            <w:rStyle w:val="af"/>
            <w:rFonts w:ascii="Times New Roman" w:hAnsi="Times New Roman" w:cs="Times New Roman"/>
            <w:sz w:val="24"/>
            <w:szCs w:val="24"/>
          </w:rPr>
          <w:t>http://notes.tarakanov.net/katalog/kompozitsii/sbornik-detskih-pesen2/</w:t>
        </w:r>
      </w:hyperlink>
    </w:p>
    <w:p w:rsidR="006A0319" w:rsidRPr="004F7824" w:rsidRDefault="006A0319" w:rsidP="004F7824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F7824">
        <w:rPr>
          <w:rFonts w:ascii="Times New Roman" w:hAnsi="Times New Roman" w:cs="Times New Roman"/>
          <w:sz w:val="24"/>
          <w:szCs w:val="24"/>
        </w:rPr>
        <w:t xml:space="preserve">Музыкальная энциклопедия [Электронный ресурс] –  URL: </w:t>
      </w:r>
      <w:hyperlink r:id="rId14" w:history="1">
        <w:r w:rsidRPr="004F7824">
          <w:rPr>
            <w:rStyle w:val="af"/>
            <w:rFonts w:ascii="Times New Roman" w:hAnsi="Times New Roman" w:cs="Times New Roman"/>
            <w:sz w:val="24"/>
            <w:szCs w:val="24"/>
          </w:rPr>
          <w:t>http://www.musenc.ru/</w:t>
        </w:r>
      </w:hyperlink>
    </w:p>
    <w:p w:rsidR="006A0319" w:rsidRPr="004F7824" w:rsidRDefault="006A0319" w:rsidP="004F7824">
      <w:pPr>
        <w:numPr>
          <w:ilvl w:val="0"/>
          <w:numId w:val="19"/>
        </w:numPr>
        <w:spacing w:after="0"/>
        <w:ind w:left="426" w:hanging="357"/>
        <w:contextualSpacing/>
        <w:jc w:val="both"/>
        <w:rPr>
          <w:rStyle w:val="af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F7824">
        <w:rPr>
          <w:rFonts w:ascii="Times New Roman" w:hAnsi="Times New Roman" w:cs="Times New Roman"/>
          <w:sz w:val="24"/>
          <w:szCs w:val="24"/>
        </w:rPr>
        <w:t>Академия ВорлдскиллсРоссия</w:t>
      </w:r>
      <w:r w:rsidR="00925DA0" w:rsidRPr="004F7824">
        <w:rPr>
          <w:rFonts w:ascii="Times New Roman" w:hAnsi="Times New Roman" w:cs="Times New Roman"/>
          <w:sz w:val="24"/>
          <w:szCs w:val="24"/>
        </w:rPr>
        <w:t>–</w:t>
      </w:r>
      <w:r w:rsidR="00925DA0" w:rsidRPr="004F7824">
        <w:rPr>
          <w:rFonts w:ascii="Times New Roman" w:hAnsi="Times New Roman" w:cs="Times New Roman"/>
          <w:sz w:val="24"/>
          <w:szCs w:val="24"/>
          <w:lang w:val="en-US"/>
        </w:rPr>
        <w:t>WorldSkillsRussia</w:t>
      </w:r>
      <w:r w:rsidRPr="004F7824">
        <w:rPr>
          <w:rFonts w:ascii="Times New Roman" w:hAnsi="Times New Roman" w:cs="Times New Roman"/>
          <w:sz w:val="24"/>
          <w:szCs w:val="24"/>
        </w:rPr>
        <w:t xml:space="preserve"> [Электронный ресурс] –  URL:http://</w:t>
      </w:r>
      <w:hyperlink r:id="rId15" w:history="1">
        <w:r w:rsidR="00925DA0" w:rsidRPr="004F7824">
          <w:rPr>
            <w:rStyle w:val="af"/>
            <w:rFonts w:ascii="Times New Roman" w:hAnsi="Times New Roman" w:cs="Times New Roman"/>
            <w:sz w:val="24"/>
            <w:szCs w:val="24"/>
          </w:rPr>
          <w:t>www.</w:t>
        </w:r>
        <w:r w:rsidR="00925DA0" w:rsidRPr="004F7824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worldskills</w:t>
        </w:r>
        <w:r w:rsidR="00925DA0" w:rsidRPr="004F7824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925DA0" w:rsidRPr="004F7824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925DA0" w:rsidRPr="004F7824">
          <w:rPr>
            <w:rStyle w:val="af"/>
            <w:rFonts w:ascii="Times New Roman" w:hAnsi="Times New Roman" w:cs="Times New Roman"/>
            <w:sz w:val="24"/>
            <w:szCs w:val="24"/>
          </w:rPr>
          <w:t>//</w:t>
        </w:r>
      </w:hyperlink>
    </w:p>
    <w:p w:rsidR="009718F3" w:rsidRPr="004F7824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Барабанные тренинги. Программа Вodypercussion [Электронный</w:t>
      </w:r>
    </w:p>
    <w:p w:rsidR="009718F3" w:rsidRPr="004F7824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ресурс]. - Режим доступа: </w:t>
      </w:r>
      <w:hyperlink r:id="rId16" w:history="1">
        <w:r w:rsidRPr="004F7824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http://www.drumtrainings.ru/training/body.html</w:t>
        </w:r>
      </w:hyperlink>
    </w:p>
    <w:p w:rsidR="009718F3" w:rsidRPr="004F7824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Гарифуллина, Р.Н. Музыкальное направление - боди перкуссия</w:t>
      </w:r>
    </w:p>
    <w:p w:rsidR="009718F3" w:rsidRPr="004F7824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[Электронныйресурс]/Р.Н.Гарифуллина.-Режим </w:t>
      </w:r>
      <w:hyperlink r:id="rId17" w:history="1">
        <w:r w:rsidRPr="004F7824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https://multiurok.ru/files/muzykal-noie-napravlieniie-bodi-pierkussiia.html</w:t>
        </w:r>
      </w:hyperlink>
    </w:p>
    <w:p w:rsidR="009718F3" w:rsidRPr="004F7824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Шульверк Карла Орфа и система элементарного музыкального</w:t>
      </w:r>
    </w:p>
    <w:p w:rsidR="009718F3" w:rsidRPr="004F7824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Воспитания детей [Электронный ресурс].- Режим доступа: </w:t>
      </w:r>
      <w:hyperlink r:id="rId18" w:history="1">
        <w:r w:rsidRPr="004F7824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https://otherreferats.allbest.ru/pedagogics/00492424_0.html</w:t>
        </w:r>
      </w:hyperlink>
    </w:p>
    <w:p w:rsidR="009718F3" w:rsidRPr="00925DA0" w:rsidRDefault="009718F3" w:rsidP="009718F3">
      <w:pPr>
        <w:spacing w:after="0" w:line="240" w:lineRule="auto"/>
        <w:ind w:left="1077"/>
        <w:contextualSpacing/>
        <w:jc w:val="both"/>
        <w:rPr>
          <w:rFonts w:ascii="Times New Roman" w:hAnsi="Times New Roman"/>
          <w:sz w:val="24"/>
          <w:szCs w:val="24"/>
        </w:rPr>
      </w:pPr>
    </w:p>
    <w:p w:rsidR="00925DA0" w:rsidRPr="00925DA0" w:rsidRDefault="00925DA0" w:rsidP="00925DA0">
      <w:pPr>
        <w:spacing w:after="0" w:line="24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:rsidR="006A0319" w:rsidRPr="007D4EBE" w:rsidRDefault="006A0319" w:rsidP="006A0319">
      <w:pPr>
        <w:pStyle w:val="a3"/>
        <w:ind w:left="406"/>
        <w:jc w:val="both"/>
        <w:rPr>
          <w:rFonts w:ascii="Times New Roman" w:hAnsi="Times New Roman"/>
          <w:sz w:val="28"/>
          <w:szCs w:val="20"/>
        </w:rPr>
      </w:pPr>
    </w:p>
    <w:p w:rsidR="0018574F" w:rsidRDefault="0018574F" w:rsidP="0018574F">
      <w:pPr>
        <w:rPr>
          <w:sz w:val="28"/>
        </w:rPr>
      </w:pPr>
    </w:p>
    <w:p w:rsidR="00940FFE" w:rsidRPr="00D6670E" w:rsidRDefault="00940FFE" w:rsidP="00940FFE">
      <w:pPr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BBB" w:rsidRPr="00D6670E" w:rsidRDefault="00E70BBB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70BBB" w:rsidRPr="00D6670E" w:rsidSect="0091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F49" w:rsidRDefault="00230F49" w:rsidP="007079C2">
      <w:pPr>
        <w:spacing w:after="0" w:line="240" w:lineRule="auto"/>
      </w:pPr>
      <w:r>
        <w:separator/>
      </w:r>
    </w:p>
  </w:endnote>
  <w:endnote w:type="continuationSeparator" w:id="1">
    <w:p w:rsidR="00230F49" w:rsidRDefault="00230F49" w:rsidP="0070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FuturaPT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9C2" w:rsidRDefault="007079C2">
    <w:pPr>
      <w:pStyle w:val="af0"/>
      <w:jc w:val="right"/>
    </w:pPr>
  </w:p>
  <w:p w:rsidR="007079C2" w:rsidRDefault="007079C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F49" w:rsidRDefault="00230F49" w:rsidP="007079C2">
      <w:pPr>
        <w:spacing w:after="0" w:line="240" w:lineRule="auto"/>
      </w:pPr>
      <w:r>
        <w:separator/>
      </w:r>
    </w:p>
  </w:footnote>
  <w:footnote w:type="continuationSeparator" w:id="1">
    <w:p w:rsidR="00230F49" w:rsidRDefault="00230F49" w:rsidP="0070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139"/>
    <w:multiLevelType w:val="hybridMultilevel"/>
    <w:tmpl w:val="9BAA5C84"/>
    <w:lvl w:ilvl="0" w:tplc="C9F07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41767"/>
    <w:multiLevelType w:val="hybridMultilevel"/>
    <w:tmpl w:val="D82A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91623"/>
    <w:multiLevelType w:val="hybridMultilevel"/>
    <w:tmpl w:val="AF946BD8"/>
    <w:lvl w:ilvl="0" w:tplc="C88C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5076BD"/>
    <w:multiLevelType w:val="hybridMultilevel"/>
    <w:tmpl w:val="BA2C9F5E"/>
    <w:lvl w:ilvl="0" w:tplc="D0FE2B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375668D"/>
    <w:multiLevelType w:val="hybridMultilevel"/>
    <w:tmpl w:val="30DE369A"/>
    <w:lvl w:ilvl="0" w:tplc="F7784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BE7100"/>
    <w:multiLevelType w:val="hybridMultilevel"/>
    <w:tmpl w:val="2CD0A59C"/>
    <w:lvl w:ilvl="0" w:tplc="96B2B0AC">
      <w:start w:val="2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>
    <w:nsid w:val="264A0BB1"/>
    <w:multiLevelType w:val="hybridMultilevel"/>
    <w:tmpl w:val="72E09A0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35D36FB"/>
    <w:multiLevelType w:val="hybridMultilevel"/>
    <w:tmpl w:val="F238F9BE"/>
    <w:lvl w:ilvl="0" w:tplc="3460AE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934AB"/>
    <w:multiLevelType w:val="hybridMultilevel"/>
    <w:tmpl w:val="3FCC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B069A"/>
    <w:multiLevelType w:val="hybridMultilevel"/>
    <w:tmpl w:val="F9468752"/>
    <w:lvl w:ilvl="0" w:tplc="D92AC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C85905"/>
    <w:multiLevelType w:val="hybridMultilevel"/>
    <w:tmpl w:val="3DB01A30"/>
    <w:lvl w:ilvl="0" w:tplc="A7E8106C">
      <w:start w:val="2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43624067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C691C"/>
    <w:multiLevelType w:val="hybridMultilevel"/>
    <w:tmpl w:val="56EA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82AAF"/>
    <w:multiLevelType w:val="hybridMultilevel"/>
    <w:tmpl w:val="11E84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7D35A2"/>
    <w:multiLevelType w:val="hybridMultilevel"/>
    <w:tmpl w:val="8574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F4723"/>
    <w:multiLevelType w:val="hybridMultilevel"/>
    <w:tmpl w:val="A492EBC2"/>
    <w:lvl w:ilvl="0" w:tplc="D0FE2BB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D4014F"/>
    <w:multiLevelType w:val="hybridMultilevel"/>
    <w:tmpl w:val="BF9AF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11164B"/>
    <w:multiLevelType w:val="hybridMultilevel"/>
    <w:tmpl w:val="F208CF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15357CB"/>
    <w:multiLevelType w:val="hybridMultilevel"/>
    <w:tmpl w:val="FBBC00F8"/>
    <w:lvl w:ilvl="0" w:tplc="B9D833F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B6131C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03CE7"/>
    <w:multiLevelType w:val="hybridMultilevel"/>
    <w:tmpl w:val="367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36151C"/>
    <w:multiLevelType w:val="hybridMultilevel"/>
    <w:tmpl w:val="F8489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7"/>
  </w:num>
  <w:num w:numId="5">
    <w:abstractNumId w:val="13"/>
  </w:num>
  <w:num w:numId="6">
    <w:abstractNumId w:val="22"/>
  </w:num>
  <w:num w:numId="7">
    <w:abstractNumId w:val="0"/>
  </w:num>
  <w:num w:numId="8">
    <w:abstractNumId w:val="21"/>
  </w:num>
  <w:num w:numId="9">
    <w:abstractNumId w:val="12"/>
  </w:num>
  <w:num w:numId="10">
    <w:abstractNumId w:val="10"/>
  </w:num>
  <w:num w:numId="11">
    <w:abstractNumId w:val="2"/>
  </w:num>
  <w:num w:numId="12">
    <w:abstractNumId w:val="16"/>
  </w:num>
  <w:num w:numId="13">
    <w:abstractNumId w:val="9"/>
  </w:num>
  <w:num w:numId="14">
    <w:abstractNumId w:val="8"/>
  </w:num>
  <w:num w:numId="15">
    <w:abstractNumId w:val="15"/>
  </w:num>
  <w:num w:numId="16">
    <w:abstractNumId w:val="23"/>
  </w:num>
  <w:num w:numId="17">
    <w:abstractNumId w:val="18"/>
  </w:num>
  <w:num w:numId="18">
    <w:abstractNumId w:val="3"/>
  </w:num>
  <w:num w:numId="19">
    <w:abstractNumId w:val="5"/>
  </w:num>
  <w:num w:numId="20">
    <w:abstractNumId w:val="17"/>
  </w:num>
  <w:num w:numId="21">
    <w:abstractNumId w:val="14"/>
  </w:num>
  <w:num w:numId="22">
    <w:abstractNumId w:val="6"/>
  </w:num>
  <w:num w:numId="23">
    <w:abstractNumId w:val="11"/>
  </w:num>
  <w:num w:numId="24">
    <w:abstractNumId w:val="2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F94FFC"/>
    <w:rsid w:val="00034B07"/>
    <w:rsid w:val="000454B9"/>
    <w:rsid w:val="00086122"/>
    <w:rsid w:val="000A0FC6"/>
    <w:rsid w:val="000B6915"/>
    <w:rsid w:val="000C4AE5"/>
    <w:rsid w:val="00143B10"/>
    <w:rsid w:val="0015646A"/>
    <w:rsid w:val="00166AFA"/>
    <w:rsid w:val="0018473D"/>
    <w:rsid w:val="0018574F"/>
    <w:rsid w:val="0019587B"/>
    <w:rsid w:val="001D50BB"/>
    <w:rsid w:val="001F4904"/>
    <w:rsid w:val="0022671D"/>
    <w:rsid w:val="00230F49"/>
    <w:rsid w:val="00274720"/>
    <w:rsid w:val="00295BED"/>
    <w:rsid w:val="002B18F7"/>
    <w:rsid w:val="003270BF"/>
    <w:rsid w:val="00381A41"/>
    <w:rsid w:val="003A487C"/>
    <w:rsid w:val="003C72CB"/>
    <w:rsid w:val="003D53FB"/>
    <w:rsid w:val="003F509A"/>
    <w:rsid w:val="00415537"/>
    <w:rsid w:val="004253B8"/>
    <w:rsid w:val="00427AF8"/>
    <w:rsid w:val="0045261A"/>
    <w:rsid w:val="004735A2"/>
    <w:rsid w:val="0048237D"/>
    <w:rsid w:val="004C3B5D"/>
    <w:rsid w:val="004F5E30"/>
    <w:rsid w:val="004F7824"/>
    <w:rsid w:val="005124B1"/>
    <w:rsid w:val="00566BE5"/>
    <w:rsid w:val="00577FD2"/>
    <w:rsid w:val="00585856"/>
    <w:rsid w:val="00595978"/>
    <w:rsid w:val="005F5EF1"/>
    <w:rsid w:val="006258E1"/>
    <w:rsid w:val="00633E35"/>
    <w:rsid w:val="00640A91"/>
    <w:rsid w:val="00640CB2"/>
    <w:rsid w:val="00645211"/>
    <w:rsid w:val="006533D7"/>
    <w:rsid w:val="006606DE"/>
    <w:rsid w:val="00671AA8"/>
    <w:rsid w:val="00676684"/>
    <w:rsid w:val="006842E4"/>
    <w:rsid w:val="00684F3D"/>
    <w:rsid w:val="00694670"/>
    <w:rsid w:val="006A0319"/>
    <w:rsid w:val="006A3C7D"/>
    <w:rsid w:val="006C38C8"/>
    <w:rsid w:val="006E53CA"/>
    <w:rsid w:val="00700995"/>
    <w:rsid w:val="00703512"/>
    <w:rsid w:val="007079C2"/>
    <w:rsid w:val="0074576A"/>
    <w:rsid w:val="00771F03"/>
    <w:rsid w:val="007732A4"/>
    <w:rsid w:val="0079146F"/>
    <w:rsid w:val="007965C4"/>
    <w:rsid w:val="007D013D"/>
    <w:rsid w:val="007F19B2"/>
    <w:rsid w:val="008252E7"/>
    <w:rsid w:val="008363F3"/>
    <w:rsid w:val="00883919"/>
    <w:rsid w:val="008B7A10"/>
    <w:rsid w:val="008D67DF"/>
    <w:rsid w:val="009031B7"/>
    <w:rsid w:val="00917C70"/>
    <w:rsid w:val="00925DA0"/>
    <w:rsid w:val="00927085"/>
    <w:rsid w:val="00940FFE"/>
    <w:rsid w:val="00941BD9"/>
    <w:rsid w:val="009718F3"/>
    <w:rsid w:val="00985E4E"/>
    <w:rsid w:val="009927DB"/>
    <w:rsid w:val="009A1A7D"/>
    <w:rsid w:val="00A04897"/>
    <w:rsid w:val="00A31F46"/>
    <w:rsid w:val="00A76704"/>
    <w:rsid w:val="00A76DAC"/>
    <w:rsid w:val="00A85778"/>
    <w:rsid w:val="00AC303F"/>
    <w:rsid w:val="00AC516B"/>
    <w:rsid w:val="00AF66DE"/>
    <w:rsid w:val="00B126FC"/>
    <w:rsid w:val="00B1744C"/>
    <w:rsid w:val="00B20F83"/>
    <w:rsid w:val="00B33042"/>
    <w:rsid w:val="00B82E2F"/>
    <w:rsid w:val="00BC24E0"/>
    <w:rsid w:val="00BD5A1B"/>
    <w:rsid w:val="00BE7117"/>
    <w:rsid w:val="00C21422"/>
    <w:rsid w:val="00C365DB"/>
    <w:rsid w:val="00C54AE0"/>
    <w:rsid w:val="00C61FA1"/>
    <w:rsid w:val="00C90598"/>
    <w:rsid w:val="00CB47FF"/>
    <w:rsid w:val="00CB6CFD"/>
    <w:rsid w:val="00D10335"/>
    <w:rsid w:val="00D333D4"/>
    <w:rsid w:val="00D43FC7"/>
    <w:rsid w:val="00D6670E"/>
    <w:rsid w:val="00DA2D85"/>
    <w:rsid w:val="00DE2E95"/>
    <w:rsid w:val="00E13834"/>
    <w:rsid w:val="00E239D1"/>
    <w:rsid w:val="00E30A67"/>
    <w:rsid w:val="00E708A9"/>
    <w:rsid w:val="00E70BBB"/>
    <w:rsid w:val="00EF4F27"/>
    <w:rsid w:val="00F0212C"/>
    <w:rsid w:val="00F029FA"/>
    <w:rsid w:val="00F05BF4"/>
    <w:rsid w:val="00F35435"/>
    <w:rsid w:val="00F94FFC"/>
    <w:rsid w:val="00FA01A2"/>
    <w:rsid w:val="00FE3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70"/>
  </w:style>
  <w:style w:type="paragraph" w:styleId="1">
    <w:name w:val="heading 1"/>
    <w:basedOn w:val="a"/>
    <w:next w:val="a"/>
    <w:link w:val="10"/>
    <w:qFormat/>
    <w:rsid w:val="00166AFA"/>
    <w:pPr>
      <w:keepNext/>
      <w:autoSpaceDE w:val="0"/>
      <w:autoSpaceDN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FC"/>
    <w:pPr>
      <w:ind w:left="720"/>
      <w:contextualSpacing/>
    </w:pPr>
  </w:style>
  <w:style w:type="paragraph" w:customStyle="1" w:styleId="Default">
    <w:name w:val="Default"/>
    <w:rsid w:val="00F94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7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E711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E7117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BC24E0"/>
    <w:rPr>
      <w:b/>
      <w:bCs/>
    </w:rPr>
  </w:style>
  <w:style w:type="character" w:customStyle="1" w:styleId="10">
    <w:name w:val="Заголовок 1 Знак"/>
    <w:basedOn w:val="a0"/>
    <w:link w:val="1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66AFA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166AFA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unhideWhenUsed/>
    <w:rsid w:val="00166AF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66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rsid w:val="00166AF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66A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166AFA"/>
    <w:pPr>
      <w:widowControl w:val="0"/>
      <w:autoSpaceDE w:val="0"/>
      <w:autoSpaceDN w:val="0"/>
      <w:adjustRightInd w:val="0"/>
      <w:spacing w:after="0" w:line="213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9">
    <w:name w:val="Font Style19"/>
    <w:basedOn w:val="a0"/>
    <w:rsid w:val="00166AFA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20">
    <w:name w:val="Font Style20"/>
    <w:basedOn w:val="a0"/>
    <w:rsid w:val="00166AFA"/>
    <w:rPr>
      <w:rFonts w:ascii="Lucida Sans Unicode" w:hAnsi="Lucida Sans Unicode" w:cs="Lucida Sans Unicode"/>
      <w:spacing w:val="20"/>
      <w:sz w:val="12"/>
      <w:szCs w:val="12"/>
    </w:rPr>
  </w:style>
  <w:style w:type="character" w:customStyle="1" w:styleId="FontStyle21">
    <w:name w:val="Font Style21"/>
    <w:basedOn w:val="a0"/>
    <w:rsid w:val="00166AFA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basedOn w:val="a0"/>
    <w:rsid w:val="00166AFA"/>
    <w:rPr>
      <w:rFonts w:ascii="Lucida Sans Unicode" w:hAnsi="Lucida Sans Unicode" w:cs="Lucida Sans Unicode"/>
      <w:b/>
      <w:bCs/>
      <w:spacing w:val="50"/>
      <w:sz w:val="8"/>
      <w:szCs w:val="8"/>
    </w:rPr>
  </w:style>
  <w:style w:type="character" w:customStyle="1" w:styleId="FontStyle16">
    <w:name w:val="Font Style16"/>
    <w:basedOn w:val="a0"/>
    <w:rsid w:val="00166AFA"/>
    <w:rPr>
      <w:rFonts w:ascii="Times New Roman" w:hAnsi="Times New Roman" w:cs="Times New Roman"/>
      <w:spacing w:val="30"/>
      <w:sz w:val="14"/>
      <w:szCs w:val="14"/>
    </w:rPr>
  </w:style>
  <w:style w:type="character" w:customStyle="1" w:styleId="FontStyle18">
    <w:name w:val="Font Style18"/>
    <w:basedOn w:val="a0"/>
    <w:rsid w:val="00166AF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5">
    <w:name w:val="Font Style15"/>
    <w:basedOn w:val="a0"/>
    <w:rsid w:val="00166A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rsid w:val="00166AF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"/>
    <w:rsid w:val="00166AFA"/>
    <w:pPr>
      <w:widowControl w:val="0"/>
      <w:autoSpaceDE w:val="0"/>
      <w:autoSpaceDN w:val="0"/>
      <w:adjustRightInd w:val="0"/>
      <w:spacing w:after="0" w:line="209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166AFA"/>
    <w:rPr>
      <w:rFonts w:ascii="Consolas" w:hAnsi="Consolas" w:cs="Consolas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166AFA"/>
    <w:pPr>
      <w:widowControl w:val="0"/>
      <w:autoSpaceDE w:val="0"/>
      <w:autoSpaceDN w:val="0"/>
      <w:adjustRightInd w:val="0"/>
      <w:spacing w:after="0" w:line="309" w:lineRule="exact"/>
      <w:ind w:firstLine="206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166AFA"/>
    <w:pPr>
      <w:widowControl w:val="0"/>
      <w:autoSpaceDE w:val="0"/>
      <w:autoSpaceDN w:val="0"/>
      <w:adjustRightInd w:val="0"/>
      <w:spacing w:after="0" w:line="21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66A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6A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41">
    <w:name w:val="Font Style41"/>
    <w:basedOn w:val="a0"/>
    <w:rsid w:val="00166AF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166AF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16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link w:val="ae"/>
    <w:qFormat/>
    <w:rsid w:val="009A1A7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9A1A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C61FA1"/>
    <w:rPr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70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79C2"/>
  </w:style>
  <w:style w:type="paragraph" w:styleId="af2">
    <w:name w:val="Balloon Text"/>
    <w:basedOn w:val="a"/>
    <w:link w:val="af3"/>
    <w:uiPriority w:val="99"/>
    <w:semiHidden/>
    <w:unhideWhenUsed/>
    <w:rsid w:val="00AF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6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otes.tarakanov.net/katalog/kompozitsii/sbornik-detskih-pesen2/" TargetMode="External"/><Relationship Id="rId18" Type="http://schemas.openxmlformats.org/officeDocument/2006/relationships/hyperlink" Target="https://otherreferats.allbest.ru/pedagogics/00492424_0.html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children_songs" TargetMode="External"/><Relationship Id="rId17" Type="http://schemas.openxmlformats.org/officeDocument/2006/relationships/hyperlink" Target="https://multiurok.ru/files/muzykal-noie-napravlieniie-bodi-pierkussii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rumtrainings.ru/training/body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rd.ru/html_disk/disk783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orldskills.ru//" TargetMode="External"/><Relationship Id="rId10" Type="http://schemas.openxmlformats.org/officeDocument/2006/relationships/hyperlink" Target="https://music.yandex.ru/album/67079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usen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B3168-D2B9-4BB3-9EBC-BA233CFF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</cp:lastModifiedBy>
  <cp:revision>47</cp:revision>
  <cp:lastPrinted>2021-01-14T07:06:00Z</cp:lastPrinted>
  <dcterms:created xsi:type="dcterms:W3CDTF">2020-10-07T07:39:00Z</dcterms:created>
  <dcterms:modified xsi:type="dcterms:W3CDTF">2021-01-16T17:18:00Z</dcterms:modified>
</cp:coreProperties>
</file>